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lang w:eastAsia="zh-CN"/>
        </w:rPr>
        <w:t>广东省工艺美术专业人员</w:t>
      </w:r>
      <w:r>
        <w:rPr>
          <w:rFonts w:hint="eastAsia" w:ascii="方正小标宋简体" w:eastAsia="方正小标宋简体"/>
          <w:color w:val="auto"/>
          <w:sz w:val="44"/>
          <w:szCs w:val="44"/>
          <w:highlight w:val="none"/>
        </w:rPr>
        <w:t>职称评审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申报材料自查表</w:t>
      </w:r>
    </w:p>
    <w:p>
      <w:pPr>
        <w:ind w:left="-426" w:leftChars="-203"/>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 xml:space="preserve">姓名：           </w:t>
      </w:r>
      <w:r>
        <w:rPr>
          <w:rFonts w:hint="eastAsia" w:ascii="仿宋_GB2312" w:hAnsi="仿宋_GB2312" w:eastAsia="仿宋_GB2312"/>
          <w:color w:val="auto"/>
          <w:sz w:val="28"/>
          <w:szCs w:val="28"/>
          <w:highlight w:val="none"/>
        </w:rPr>
        <w:tab/>
      </w:r>
      <w:r>
        <w:rPr>
          <w:rFonts w:hint="eastAsia" w:ascii="仿宋_GB2312" w:hAnsi="仿宋_GB2312" w:eastAsia="仿宋_GB2312"/>
          <w:color w:val="auto"/>
          <w:sz w:val="28"/>
          <w:szCs w:val="28"/>
          <w:highlight w:val="none"/>
        </w:rPr>
        <w:tab/>
      </w:r>
      <w:r>
        <w:rPr>
          <w:rFonts w:hint="eastAsia" w:ascii="仿宋_GB2312" w:hAnsi="仿宋_GB2312" w:eastAsia="仿宋_GB2312"/>
          <w:color w:val="auto"/>
          <w:sz w:val="28"/>
          <w:szCs w:val="28"/>
          <w:highlight w:val="none"/>
        </w:rPr>
        <w:tab/>
      </w:r>
      <w:r>
        <w:rPr>
          <w:rFonts w:hint="eastAsia" w:ascii="仿宋_GB2312" w:hAnsi="仿宋_GB2312" w:eastAsia="仿宋_GB2312"/>
          <w:color w:val="auto"/>
          <w:sz w:val="28"/>
          <w:szCs w:val="28"/>
          <w:highlight w:val="none"/>
        </w:rPr>
        <w:tab/>
      </w:r>
      <w:r>
        <w:rPr>
          <w:rFonts w:hint="eastAsia" w:ascii="仿宋_GB2312" w:hAnsi="仿宋_GB2312" w:eastAsia="仿宋_GB2312"/>
          <w:color w:val="auto"/>
          <w:sz w:val="28"/>
          <w:szCs w:val="28"/>
          <w:highlight w:val="none"/>
        </w:rPr>
        <w:tab/>
      </w:r>
      <w:r>
        <w:rPr>
          <w:rFonts w:hint="eastAsia" w:ascii="仿宋_GB2312" w:hAnsi="仿宋_GB2312" w:eastAsia="仿宋_GB2312"/>
          <w:color w:val="auto"/>
          <w:sz w:val="28"/>
          <w:szCs w:val="28"/>
          <w:highlight w:val="none"/>
        </w:rPr>
        <w:tab/>
      </w:r>
      <w:r>
        <w:rPr>
          <w:rFonts w:hint="eastAsia" w:ascii="仿宋_GB2312" w:hAnsi="仿宋_GB2312" w:eastAsia="仿宋_GB2312"/>
          <w:color w:val="auto"/>
          <w:sz w:val="28"/>
          <w:szCs w:val="28"/>
          <w:highlight w:val="none"/>
        </w:rPr>
        <w:t>单位</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lang w:val="en-US" w:eastAsia="zh-CN"/>
        </w:rPr>
        <w:t>盖章）</w:t>
      </w:r>
      <w:r>
        <w:rPr>
          <w:rFonts w:hint="eastAsia" w:ascii="仿宋_GB2312" w:hAnsi="仿宋_GB2312" w:eastAsia="仿宋_GB2312"/>
          <w:color w:val="auto"/>
          <w:sz w:val="28"/>
          <w:szCs w:val="28"/>
          <w:highlight w:val="none"/>
        </w:rPr>
        <w:t>：</w:t>
      </w:r>
    </w:p>
    <w:p>
      <w:pPr>
        <w:adjustRightInd w:val="0"/>
        <w:snapToGrid w:val="0"/>
        <w:ind w:left="1" w:leftChars="-202" w:hanging="425" w:hangingChars="152"/>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现</w:t>
      </w:r>
      <w:r>
        <w:rPr>
          <w:rFonts w:hint="eastAsia" w:ascii="仿宋_GB2312" w:hAnsi="仿宋_GB2312" w:eastAsia="仿宋_GB2312"/>
          <w:color w:val="auto"/>
          <w:sz w:val="28"/>
          <w:szCs w:val="28"/>
          <w:highlight w:val="none"/>
          <w:lang w:val="en-US" w:eastAsia="zh-CN"/>
        </w:rPr>
        <w:t>职称</w:t>
      </w:r>
      <w:r>
        <w:rPr>
          <w:rFonts w:hint="eastAsia" w:ascii="仿宋_GB2312" w:hAnsi="仿宋_GB2312" w:eastAsia="仿宋_GB2312"/>
          <w:color w:val="auto"/>
          <w:sz w:val="28"/>
          <w:szCs w:val="28"/>
          <w:highlight w:val="none"/>
        </w:rPr>
        <w:t xml:space="preserve">：                 </w:t>
      </w:r>
      <w:r>
        <w:rPr>
          <w:rFonts w:hint="eastAsia" w:ascii="仿宋_GB2312" w:hAnsi="仿宋_GB2312" w:eastAsia="仿宋_GB2312"/>
          <w:color w:val="auto"/>
          <w:sz w:val="28"/>
          <w:szCs w:val="28"/>
          <w:highlight w:val="none"/>
        </w:rPr>
        <w:tab/>
      </w:r>
      <w:r>
        <w:rPr>
          <w:rFonts w:hint="eastAsia" w:ascii="仿宋_GB2312" w:hAnsi="仿宋_GB2312" w:eastAsia="仿宋_GB2312"/>
          <w:color w:val="auto"/>
          <w:sz w:val="28"/>
          <w:szCs w:val="28"/>
          <w:highlight w:val="none"/>
        </w:rPr>
        <w:tab/>
      </w:r>
      <w:r>
        <w:rPr>
          <w:rFonts w:hint="eastAsia" w:ascii="仿宋_GB2312" w:hAnsi="仿宋_GB2312" w:eastAsia="仿宋_GB2312"/>
          <w:color w:val="auto"/>
          <w:sz w:val="28"/>
          <w:szCs w:val="28"/>
          <w:highlight w:val="none"/>
        </w:rPr>
        <w:tab/>
      </w:r>
      <w:r>
        <w:rPr>
          <w:rFonts w:hint="eastAsia" w:ascii="仿宋_GB2312" w:hAnsi="仿宋_GB2312" w:eastAsia="仿宋_GB2312"/>
          <w:color w:val="auto"/>
          <w:sz w:val="28"/>
          <w:szCs w:val="28"/>
          <w:highlight w:val="none"/>
        </w:rPr>
        <w:t>申报</w:t>
      </w:r>
      <w:r>
        <w:rPr>
          <w:rFonts w:hint="eastAsia" w:ascii="仿宋_GB2312" w:hAnsi="仿宋_GB2312" w:eastAsia="仿宋_GB2312"/>
          <w:color w:val="auto"/>
          <w:sz w:val="28"/>
          <w:szCs w:val="28"/>
          <w:highlight w:val="none"/>
          <w:lang w:val="en-US" w:eastAsia="zh-CN"/>
        </w:rPr>
        <w:t>职称</w:t>
      </w:r>
      <w:r>
        <w:rPr>
          <w:rFonts w:hint="eastAsia" w:ascii="仿宋_GB2312" w:hAnsi="仿宋_GB2312" w:eastAsia="仿宋_GB2312"/>
          <w:color w:val="auto"/>
          <w:sz w:val="28"/>
          <w:szCs w:val="28"/>
          <w:highlight w:val="none"/>
        </w:rPr>
        <w:t>：</w:t>
      </w:r>
    </w:p>
    <w:tbl>
      <w:tblPr>
        <w:tblStyle w:val="6"/>
        <w:tblW w:w="10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820"/>
        <w:gridCol w:w="580"/>
        <w:gridCol w:w="721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5" w:type="dxa"/>
            <w:gridSpan w:val="2"/>
            <w:noWrap w:val="0"/>
            <w:vAlign w:val="top"/>
          </w:tcPr>
          <w:p>
            <w:pPr>
              <w:jc w:val="center"/>
              <w:rPr>
                <w:rFonts w:hint="eastAsia"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审核项目</w:t>
            </w:r>
          </w:p>
        </w:tc>
        <w:tc>
          <w:tcPr>
            <w:tcW w:w="7796" w:type="dxa"/>
            <w:gridSpan w:val="2"/>
            <w:noWrap w:val="0"/>
            <w:vAlign w:val="top"/>
          </w:tcPr>
          <w:p>
            <w:pPr>
              <w:jc w:val="center"/>
              <w:rPr>
                <w:rFonts w:hint="eastAsia"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审核内容</w:t>
            </w:r>
          </w:p>
        </w:tc>
        <w:tc>
          <w:tcPr>
            <w:tcW w:w="709" w:type="dxa"/>
            <w:noWrap w:val="0"/>
            <w:vAlign w:val="top"/>
          </w:tcPr>
          <w:p>
            <w:pPr>
              <w:jc w:val="center"/>
              <w:rPr>
                <w:rFonts w:hint="eastAsia" w:ascii="仿宋" w:hAnsi="仿宋" w:eastAsia="仿宋" w:cs="仿宋_GB2312"/>
                <w:b/>
                <w:bCs/>
                <w:color w:val="auto"/>
                <w:highlight w:val="none"/>
              </w:rPr>
            </w:pPr>
            <w:r>
              <w:rPr>
                <w:rFonts w:hint="eastAsia" w:ascii="仿宋" w:hAnsi="仿宋" w:eastAsia="仿宋" w:cs="仿宋_GB2312"/>
                <w:b/>
                <w:bCs/>
                <w:color w:val="auto"/>
                <w:highlight w:val="none"/>
              </w:rPr>
              <w:t>是否</w:t>
            </w:r>
          </w:p>
          <w:p>
            <w:pPr>
              <w:jc w:val="center"/>
              <w:rPr>
                <w:rFonts w:hint="eastAsia" w:ascii="仿宋" w:hAnsi="仿宋" w:eastAsia="仿宋" w:cs="仿宋_GB2312"/>
                <w:b/>
                <w:bCs/>
                <w:color w:val="auto"/>
                <w:sz w:val="28"/>
                <w:szCs w:val="28"/>
                <w:highlight w:val="none"/>
              </w:rPr>
            </w:pPr>
            <w:r>
              <w:rPr>
                <w:rFonts w:hint="eastAsia" w:ascii="仿宋" w:hAnsi="仿宋" w:eastAsia="仿宋" w:cs="仿宋_GB2312"/>
                <w:b/>
                <w:bCs/>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5" w:type="dxa"/>
            <w:gridSpan w:val="2"/>
            <w:noWrap w:val="0"/>
            <w:vAlign w:val="center"/>
          </w:tcPr>
          <w:p>
            <w:pPr>
              <w:jc w:val="cente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申报条件</w:t>
            </w:r>
          </w:p>
        </w:tc>
        <w:tc>
          <w:tcPr>
            <w:tcW w:w="7796" w:type="dxa"/>
            <w:gridSpan w:val="2"/>
            <w:noWrap w:val="0"/>
            <w:vAlign w:val="top"/>
          </w:tcPr>
          <w:p>
            <w:pPr>
              <w:adjustRightInd w:val="0"/>
              <w:snapToGrid w:val="0"/>
              <w:jc w:val="left"/>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申报人思想政治素质、学历资历、</w:t>
            </w:r>
            <w:r>
              <w:rPr>
                <w:rFonts w:hint="eastAsia" w:ascii="仿宋_GB2312" w:hAnsi="仿宋_GB2312" w:eastAsia="仿宋_GB2312"/>
                <w:color w:val="auto"/>
                <w:sz w:val="24"/>
                <w:szCs w:val="24"/>
                <w:highlight w:val="none"/>
                <w:lang w:val="en-US" w:eastAsia="zh-CN"/>
              </w:rPr>
              <w:t>工作</w:t>
            </w:r>
            <w:r>
              <w:rPr>
                <w:rFonts w:hint="eastAsia" w:ascii="仿宋_GB2312" w:hAnsi="仿宋_GB2312" w:eastAsia="仿宋_GB2312"/>
                <w:color w:val="auto"/>
                <w:sz w:val="24"/>
                <w:szCs w:val="24"/>
                <w:highlight w:val="none"/>
              </w:rPr>
              <w:t>能力、业绩成果、继续教育</w:t>
            </w:r>
            <w:r>
              <w:rPr>
                <w:rFonts w:hint="eastAsia" w:ascii="仿宋_GB2312" w:hAnsi="仿宋_GB2312" w:eastAsia="仿宋_GB2312"/>
                <w:color w:val="auto"/>
                <w:sz w:val="24"/>
                <w:szCs w:val="24"/>
                <w:highlight w:val="none"/>
                <w:lang w:val="en-US" w:eastAsia="zh-CN"/>
              </w:rPr>
              <w:t>等</w:t>
            </w:r>
            <w:r>
              <w:rPr>
                <w:rFonts w:hint="eastAsia" w:ascii="仿宋_GB2312" w:hAnsi="仿宋_GB2312" w:eastAsia="仿宋_GB2312"/>
                <w:color w:val="auto"/>
                <w:sz w:val="24"/>
                <w:szCs w:val="24"/>
                <w:highlight w:val="none"/>
              </w:rPr>
              <w:t>是否属实，是否符合申报条件。</w:t>
            </w:r>
          </w:p>
        </w:tc>
        <w:tc>
          <w:tcPr>
            <w:tcW w:w="709" w:type="dxa"/>
            <w:noWrap w:val="0"/>
            <w:vAlign w:val="top"/>
          </w:tcPr>
          <w:p>
            <w:pPr>
              <w:jc w:val="center"/>
              <w:rPr>
                <w:rFonts w:hint="eastAsia" w:ascii="仿宋" w:hAnsi="仿宋" w:eastAsia="仿宋"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5" w:type="dxa"/>
            <w:gridSpan w:val="2"/>
            <w:noWrap w:val="0"/>
            <w:vAlign w:val="center"/>
          </w:tcPr>
          <w:p>
            <w:pPr>
              <w:adjustRightInd w:val="0"/>
              <w:snapToGrid w:val="0"/>
              <w:jc w:val="cente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个人信息</w:t>
            </w:r>
          </w:p>
        </w:tc>
        <w:tc>
          <w:tcPr>
            <w:tcW w:w="7796" w:type="dxa"/>
            <w:gridSpan w:val="2"/>
            <w:noWrap w:val="0"/>
            <w:vAlign w:val="top"/>
          </w:tcPr>
          <w:p>
            <w:pPr>
              <w:adjustRightInd w:val="0"/>
              <w:snapToGrid w:val="0"/>
              <w:jc w:val="left"/>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个人基本信息是否属实，包括职务、学历、专业技术资格等是否真实，教育经历、工作经历是否真实、完整、连续。</w:t>
            </w:r>
          </w:p>
        </w:tc>
        <w:tc>
          <w:tcPr>
            <w:tcW w:w="709" w:type="dxa"/>
            <w:noWrap w:val="0"/>
            <w:vAlign w:val="top"/>
          </w:tcPr>
          <w:p>
            <w:pPr>
              <w:jc w:val="center"/>
              <w:rPr>
                <w:rFonts w:hint="eastAsia" w:ascii="仿宋" w:hAnsi="仿宋" w:eastAsia="仿宋"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285" w:type="dxa"/>
            <w:gridSpan w:val="2"/>
            <w:noWrap w:val="0"/>
            <w:vAlign w:val="center"/>
          </w:tcPr>
          <w:p>
            <w:pPr>
              <w:jc w:val="cente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材料时效</w:t>
            </w:r>
          </w:p>
        </w:tc>
        <w:tc>
          <w:tcPr>
            <w:tcW w:w="7796" w:type="dxa"/>
            <w:gridSpan w:val="2"/>
            <w:noWrap w:val="0"/>
            <w:vAlign w:val="center"/>
          </w:tcPr>
          <w:p>
            <w:pPr>
              <w:jc w:val="both"/>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lang w:val="en-US" w:eastAsia="zh-CN"/>
              </w:rPr>
              <w:t>业绩成果</w:t>
            </w:r>
            <w:bookmarkStart w:id="0" w:name="_GoBack"/>
            <w:bookmarkEnd w:id="0"/>
            <w:r>
              <w:rPr>
                <w:rFonts w:hint="eastAsia" w:ascii="仿宋_GB2312" w:hAnsi="仿宋_GB2312" w:eastAsia="仿宋_GB2312"/>
                <w:color w:val="auto"/>
                <w:sz w:val="24"/>
                <w:szCs w:val="24"/>
                <w:highlight w:val="none"/>
                <w:lang w:val="en-US" w:eastAsia="zh-CN"/>
              </w:rPr>
              <w:t>等</w:t>
            </w:r>
            <w:r>
              <w:rPr>
                <w:rFonts w:hint="eastAsia" w:ascii="仿宋_GB2312" w:hAnsi="仿宋_GB2312" w:eastAsia="仿宋_GB2312"/>
                <w:color w:val="auto"/>
                <w:sz w:val="24"/>
                <w:szCs w:val="24"/>
                <w:highlight w:val="none"/>
              </w:rPr>
              <w:t>是否于申报</w:t>
            </w:r>
            <w:r>
              <w:rPr>
                <w:rFonts w:hint="eastAsia" w:ascii="仿宋_GB2312" w:hAnsi="仿宋_GB2312" w:eastAsia="仿宋_GB2312"/>
                <w:color w:val="auto"/>
                <w:sz w:val="24"/>
                <w:szCs w:val="24"/>
                <w:highlight w:val="none"/>
                <w:lang w:val="en-US" w:eastAsia="zh-CN"/>
              </w:rPr>
              <w:t>年度</w:t>
            </w:r>
            <w:r>
              <w:rPr>
                <w:rFonts w:hint="eastAsia" w:ascii="仿宋_GB2312" w:hAnsi="仿宋_GB2312" w:eastAsia="仿宋_GB2312"/>
                <w:color w:val="auto"/>
                <w:sz w:val="24"/>
                <w:szCs w:val="24"/>
                <w:highlight w:val="none"/>
              </w:rPr>
              <w:t>的</w:t>
            </w:r>
            <w:r>
              <w:rPr>
                <w:rFonts w:hint="default" w:ascii="Times New Roman" w:hAnsi="Times New Roman" w:eastAsia="仿宋_GB2312" w:cs="Times New Roman"/>
                <w:color w:val="auto"/>
                <w:sz w:val="24"/>
                <w:szCs w:val="24"/>
                <w:highlight w:val="none"/>
                <w:lang w:eastAsia="zh-CN"/>
              </w:rPr>
              <w:t>12</w:t>
            </w:r>
            <w:r>
              <w:rPr>
                <w:rFonts w:hint="eastAsia" w:ascii="仿宋_GB2312" w:hAnsi="仿宋_GB2312" w:eastAsia="仿宋_GB2312"/>
                <w:color w:val="auto"/>
                <w:sz w:val="24"/>
                <w:szCs w:val="24"/>
                <w:highlight w:val="none"/>
                <w:lang w:eastAsia="zh-CN"/>
              </w:rPr>
              <w:t>月</w:t>
            </w:r>
            <w:r>
              <w:rPr>
                <w:rFonts w:hint="default" w:ascii="Times New Roman" w:hAnsi="Times New Roman" w:eastAsia="仿宋_GB2312" w:cs="Times New Roman"/>
                <w:color w:val="auto"/>
                <w:sz w:val="24"/>
                <w:szCs w:val="24"/>
                <w:highlight w:val="none"/>
                <w:lang w:eastAsia="zh-CN"/>
              </w:rPr>
              <w:t>31</w:t>
            </w:r>
            <w:r>
              <w:rPr>
                <w:rFonts w:hint="eastAsia" w:ascii="仿宋_GB2312" w:hAnsi="仿宋_GB2312" w:eastAsia="仿宋_GB2312"/>
                <w:color w:val="auto"/>
                <w:sz w:val="24"/>
                <w:szCs w:val="24"/>
                <w:highlight w:val="none"/>
                <w:lang w:eastAsia="zh-CN"/>
              </w:rPr>
              <w:t>日</w:t>
            </w:r>
            <w:r>
              <w:rPr>
                <w:rFonts w:hint="eastAsia" w:ascii="仿宋_GB2312" w:hAnsi="仿宋_GB2312" w:eastAsia="仿宋_GB2312"/>
                <w:color w:val="auto"/>
                <w:sz w:val="24"/>
                <w:szCs w:val="24"/>
                <w:highlight w:val="none"/>
              </w:rPr>
              <w:t>前取得。</w:t>
            </w:r>
          </w:p>
        </w:tc>
        <w:tc>
          <w:tcPr>
            <w:tcW w:w="709" w:type="dxa"/>
            <w:noWrap w:val="0"/>
            <w:vAlign w:val="center"/>
          </w:tcPr>
          <w:p>
            <w:pPr>
              <w:jc w:val="center"/>
              <w:rPr>
                <w:rFonts w:hint="eastAsia" w:ascii="仿宋" w:hAnsi="仿宋" w:eastAsia="仿宋"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noWrap w:val="0"/>
            <w:vAlign w:val="top"/>
          </w:tcPr>
          <w:p>
            <w:pPr>
              <w:jc w:val="left"/>
              <w:rPr>
                <w:rFonts w:hint="eastAsia" w:ascii="仿宋" w:hAnsi="仿宋" w:eastAsia="仿宋" w:cs="仿宋_GB2312"/>
                <w:color w:val="auto"/>
                <w:sz w:val="32"/>
                <w:szCs w:val="32"/>
                <w:highlight w:val="none"/>
              </w:rPr>
            </w:pPr>
          </w:p>
        </w:tc>
        <w:tc>
          <w:tcPr>
            <w:tcW w:w="1820" w:type="dxa"/>
            <w:noWrap w:val="0"/>
            <w:vAlign w:val="center"/>
          </w:tcPr>
          <w:p>
            <w:pPr>
              <w:jc w:val="center"/>
              <w:rPr>
                <w:rFonts w:hint="eastAsia"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材料名称</w:t>
            </w:r>
          </w:p>
        </w:tc>
        <w:tc>
          <w:tcPr>
            <w:tcW w:w="580" w:type="dxa"/>
            <w:noWrap w:val="0"/>
            <w:vAlign w:val="center"/>
          </w:tcPr>
          <w:p>
            <w:pPr>
              <w:jc w:val="center"/>
              <w:rPr>
                <w:rFonts w:hint="eastAsia" w:ascii="仿宋" w:hAnsi="仿宋" w:eastAsia="仿宋" w:cs="仿宋_GB2312"/>
                <w:color w:val="auto"/>
                <w:sz w:val="28"/>
                <w:szCs w:val="28"/>
                <w:highlight w:val="none"/>
              </w:rPr>
            </w:pPr>
            <w:r>
              <w:rPr>
                <w:rFonts w:hint="eastAsia" w:ascii="仿宋" w:hAnsi="仿宋" w:eastAsia="仿宋" w:cs="仿宋_GB2312"/>
                <w:b/>
                <w:bCs/>
                <w:color w:val="auto"/>
                <w:highlight w:val="none"/>
              </w:rPr>
              <w:t>份数</w:t>
            </w:r>
          </w:p>
        </w:tc>
        <w:tc>
          <w:tcPr>
            <w:tcW w:w="7216" w:type="dxa"/>
            <w:noWrap w:val="0"/>
            <w:vAlign w:val="top"/>
          </w:tcPr>
          <w:p>
            <w:pPr>
              <w:jc w:val="center"/>
              <w:rPr>
                <w:rFonts w:hint="eastAsia" w:ascii="仿宋" w:hAnsi="仿宋" w:eastAsia="仿宋" w:cs="仿宋_GB2312"/>
                <w:color w:val="auto"/>
                <w:sz w:val="28"/>
                <w:szCs w:val="28"/>
                <w:highlight w:val="none"/>
              </w:rPr>
            </w:pPr>
          </w:p>
        </w:tc>
        <w:tc>
          <w:tcPr>
            <w:tcW w:w="709" w:type="dxa"/>
            <w:noWrap w:val="0"/>
            <w:vAlign w:val="top"/>
          </w:tcPr>
          <w:p>
            <w:pPr>
              <w:jc w:val="center"/>
              <w:rPr>
                <w:rFonts w:hint="eastAsia" w:ascii="仿宋" w:hAnsi="仿宋" w:eastAsia="仿宋"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65" w:type="dxa"/>
            <w:vMerge w:val="restart"/>
            <w:noWrap w:val="0"/>
            <w:vAlign w:val="top"/>
          </w:tcPr>
          <w:p>
            <w:pPr>
              <w:jc w:val="center"/>
              <w:rPr>
                <w:rFonts w:hint="eastAsia" w:ascii="仿宋" w:hAnsi="仿宋" w:eastAsia="仿宋" w:cs="仿宋_GB2312"/>
                <w:color w:val="auto"/>
                <w:sz w:val="32"/>
                <w:szCs w:val="32"/>
                <w:highlight w:val="none"/>
              </w:rPr>
            </w:pPr>
          </w:p>
          <w:p>
            <w:pPr>
              <w:jc w:val="center"/>
              <w:rPr>
                <w:rFonts w:hint="eastAsia" w:ascii="仿宋" w:hAnsi="仿宋" w:eastAsia="仿宋" w:cs="仿宋_GB2312"/>
                <w:color w:val="auto"/>
                <w:sz w:val="32"/>
                <w:szCs w:val="32"/>
                <w:highlight w:val="none"/>
              </w:rPr>
            </w:pPr>
          </w:p>
          <w:p>
            <w:pPr>
              <w:jc w:val="center"/>
              <w:rPr>
                <w:rFonts w:hint="eastAsia" w:ascii="仿宋" w:hAnsi="仿宋" w:eastAsia="仿宋" w:cs="仿宋_GB2312"/>
                <w:color w:val="auto"/>
                <w:sz w:val="32"/>
                <w:szCs w:val="32"/>
                <w:highlight w:val="none"/>
              </w:rPr>
            </w:pPr>
          </w:p>
          <w:p>
            <w:pPr>
              <w:jc w:val="left"/>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基础材料</w:t>
            </w:r>
          </w:p>
        </w:tc>
        <w:tc>
          <w:tcPr>
            <w:tcW w:w="1820" w:type="dxa"/>
            <w:noWrap w:val="0"/>
            <w:vAlign w:val="center"/>
          </w:tcPr>
          <w:p>
            <w:pPr>
              <w:jc w:val="cente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送评材料目录单（表一）</w:t>
            </w:r>
          </w:p>
        </w:tc>
        <w:tc>
          <w:tcPr>
            <w:tcW w:w="580" w:type="dxa"/>
            <w:noWrap w:val="0"/>
            <w:vAlign w:val="center"/>
          </w:tcPr>
          <w:p>
            <w:pPr>
              <w:jc w:val="center"/>
              <w:rPr>
                <w:rFonts w:hint="eastAsia" w:ascii="仿宋" w:hAnsi="仿宋" w:eastAsia="仿宋" w:cs="仿宋_GB2312"/>
                <w:color w:val="auto"/>
                <w:sz w:val="24"/>
                <w:szCs w:val="24"/>
                <w:highlight w:val="none"/>
              </w:rPr>
            </w:pPr>
            <w:r>
              <w:rPr>
                <w:rFonts w:hint="default" w:ascii="Times New Roman" w:hAnsi="Times New Roman" w:eastAsia="仿宋" w:cs="Times New Roman"/>
                <w:color w:val="auto"/>
                <w:sz w:val="24"/>
                <w:szCs w:val="24"/>
                <w:highlight w:val="none"/>
              </w:rPr>
              <w:t>1</w:t>
            </w:r>
          </w:p>
        </w:tc>
        <w:tc>
          <w:tcPr>
            <w:tcW w:w="7216" w:type="dxa"/>
            <w:noWrap w:val="0"/>
            <w:vAlign w:val="center"/>
          </w:tcPr>
          <w:p>
            <w:pPr>
              <w:adjustRightInd w:val="0"/>
              <w:snapToGrid w:val="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是否采用A</w:t>
            </w:r>
            <w:r>
              <w:rPr>
                <w:rFonts w:hint="default" w:ascii="Times New Roman" w:hAnsi="Times New Roman" w:eastAsia="仿宋_GB2312" w:cs="Times New Roman"/>
                <w:color w:val="auto"/>
                <w:sz w:val="24"/>
                <w:szCs w:val="24"/>
                <w:highlight w:val="none"/>
              </w:rPr>
              <w:t>4</w:t>
            </w:r>
            <w:r>
              <w:rPr>
                <w:rFonts w:hint="eastAsia" w:ascii="仿宋_GB2312" w:hAnsi="仿宋" w:eastAsia="仿宋_GB2312" w:cs="仿宋_GB2312"/>
                <w:color w:val="auto"/>
                <w:sz w:val="24"/>
                <w:szCs w:val="24"/>
                <w:highlight w:val="none"/>
              </w:rPr>
              <w:t>单面打印；是否贴于材料袋的封面；如有多袋材料，是否有在表一上注明，如</w:t>
            </w:r>
            <w:r>
              <w:rPr>
                <w:rFonts w:hint="default" w:ascii="Times New Roman" w:hAnsi="Times New Roman" w:eastAsia="仿宋_GB2312" w:cs="Times New Roman"/>
                <w:color w:val="auto"/>
                <w:sz w:val="24"/>
                <w:szCs w:val="24"/>
                <w:highlight w:val="none"/>
              </w:rPr>
              <w:t>1</w:t>
            </w:r>
            <w:r>
              <w:rPr>
                <w:rFonts w:hint="eastAsia" w:ascii="仿宋_GB2312" w:hAnsi="仿宋" w:eastAsia="仿宋_GB2312" w:cs="仿宋_GB2312"/>
                <w:color w:val="auto"/>
                <w:sz w:val="24"/>
                <w:szCs w:val="24"/>
                <w:highlight w:val="none"/>
              </w:rPr>
              <w:t>-</w:t>
            </w:r>
            <w:r>
              <w:rPr>
                <w:rFonts w:hint="default" w:ascii="Times New Roman" w:hAnsi="Times New Roman" w:eastAsia="仿宋_GB2312" w:cs="Times New Roman"/>
                <w:color w:val="auto"/>
                <w:sz w:val="24"/>
                <w:szCs w:val="24"/>
                <w:highlight w:val="none"/>
              </w:rPr>
              <w:t>1</w:t>
            </w:r>
            <w:r>
              <w:rPr>
                <w:rFonts w:hint="eastAsia" w:ascii="仿宋_GB2312" w:hAnsi="仿宋" w:eastAsia="仿宋_GB2312" w:cs="仿宋_GB2312"/>
                <w:color w:val="auto"/>
                <w:sz w:val="24"/>
                <w:szCs w:val="24"/>
                <w:highlight w:val="none"/>
              </w:rPr>
              <w:t>，</w:t>
            </w:r>
            <w:r>
              <w:rPr>
                <w:rFonts w:hint="default" w:ascii="Times New Roman" w:hAnsi="Times New Roman" w:eastAsia="仿宋_GB2312" w:cs="Times New Roman"/>
                <w:color w:val="auto"/>
                <w:sz w:val="24"/>
                <w:szCs w:val="24"/>
                <w:highlight w:val="none"/>
              </w:rPr>
              <w:t>1</w:t>
            </w:r>
            <w:r>
              <w:rPr>
                <w:rFonts w:hint="eastAsia" w:ascii="仿宋_GB2312" w:hAnsi="仿宋" w:eastAsia="仿宋_GB2312" w:cs="仿宋_GB2312"/>
                <w:color w:val="auto"/>
                <w:sz w:val="24"/>
                <w:szCs w:val="24"/>
                <w:highlight w:val="none"/>
              </w:rPr>
              <w:t>-</w:t>
            </w:r>
            <w:r>
              <w:rPr>
                <w:rFonts w:hint="default" w:ascii="Times New Roman" w:hAnsi="Times New Roman" w:eastAsia="仿宋_GB2312" w:cs="Times New Roman"/>
                <w:color w:val="auto"/>
                <w:sz w:val="24"/>
                <w:szCs w:val="24"/>
                <w:highlight w:val="none"/>
              </w:rPr>
              <w:t>2</w:t>
            </w:r>
            <w:r>
              <w:rPr>
                <w:rFonts w:hint="eastAsia" w:ascii="仿宋_GB2312" w:hAnsi="仿宋" w:eastAsia="仿宋_GB2312" w:cs="仿宋_GB2312"/>
                <w:color w:val="auto"/>
                <w:sz w:val="24"/>
                <w:szCs w:val="24"/>
                <w:highlight w:val="none"/>
              </w:rPr>
              <w:t>，</w:t>
            </w:r>
            <w:r>
              <w:rPr>
                <w:rFonts w:hint="default" w:ascii="Times New Roman" w:hAnsi="Times New Roman" w:eastAsia="仿宋_GB2312" w:cs="Times New Roman"/>
                <w:color w:val="auto"/>
                <w:sz w:val="24"/>
                <w:szCs w:val="24"/>
                <w:highlight w:val="none"/>
              </w:rPr>
              <w:t>1</w:t>
            </w:r>
            <w:r>
              <w:rPr>
                <w:rFonts w:hint="eastAsia" w:ascii="仿宋_GB2312" w:hAnsi="仿宋" w:eastAsia="仿宋_GB2312" w:cs="仿宋_GB2312"/>
                <w:color w:val="auto"/>
                <w:sz w:val="24"/>
                <w:szCs w:val="24"/>
                <w:highlight w:val="none"/>
              </w:rPr>
              <w:t>-</w:t>
            </w:r>
            <w:r>
              <w:rPr>
                <w:rFonts w:hint="default" w:ascii="Times New Roman" w:hAnsi="Times New Roman" w:eastAsia="仿宋_GB2312" w:cs="Times New Roman"/>
                <w:color w:val="auto"/>
                <w:sz w:val="24"/>
                <w:szCs w:val="24"/>
                <w:highlight w:val="none"/>
              </w:rPr>
              <w:t>3</w:t>
            </w:r>
            <w:r>
              <w:rPr>
                <w:rFonts w:hint="eastAsia" w:ascii="仿宋_GB2312" w:hAnsi="仿宋" w:eastAsia="仿宋_GB2312" w:cs="仿宋_GB2312"/>
                <w:color w:val="auto"/>
                <w:sz w:val="24"/>
                <w:szCs w:val="24"/>
                <w:highlight w:val="none"/>
              </w:rPr>
              <w:t>；是否注明袋中内容。</w:t>
            </w:r>
          </w:p>
        </w:tc>
        <w:tc>
          <w:tcPr>
            <w:tcW w:w="709" w:type="dxa"/>
            <w:noWrap w:val="0"/>
            <w:vAlign w:val="top"/>
          </w:tcPr>
          <w:p>
            <w:pPr>
              <w:jc w:val="center"/>
              <w:rPr>
                <w:rFonts w:hint="eastAsia" w:ascii="仿宋" w:hAnsi="仿宋" w:eastAsia="仿宋"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noWrap w:val="0"/>
            <w:vAlign w:val="top"/>
          </w:tcPr>
          <w:p>
            <w:pPr>
              <w:jc w:val="center"/>
              <w:rPr>
                <w:rFonts w:hint="eastAsia" w:ascii="仿宋" w:hAnsi="仿宋" w:eastAsia="仿宋" w:cs="仿宋_GB2312"/>
                <w:color w:val="auto"/>
                <w:sz w:val="32"/>
                <w:szCs w:val="32"/>
                <w:highlight w:val="none"/>
              </w:rPr>
            </w:pPr>
          </w:p>
        </w:tc>
        <w:tc>
          <w:tcPr>
            <w:tcW w:w="1820" w:type="dxa"/>
            <w:noWrap w:val="0"/>
            <w:vAlign w:val="center"/>
          </w:tcPr>
          <w:p>
            <w:pPr>
              <w:jc w:val="cente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广东省</w:t>
            </w:r>
            <w:r>
              <w:rPr>
                <w:rFonts w:hint="eastAsia" w:ascii="仿宋_GB2312" w:hAnsi="仿宋_GB2312" w:eastAsia="仿宋_GB2312"/>
                <w:color w:val="auto"/>
                <w:sz w:val="24"/>
                <w:szCs w:val="24"/>
                <w:highlight w:val="none"/>
                <w:lang w:val="en-US" w:eastAsia="zh-CN"/>
              </w:rPr>
              <w:t>职称</w:t>
            </w:r>
            <w:r>
              <w:rPr>
                <w:rFonts w:hint="eastAsia" w:ascii="仿宋_GB2312" w:hAnsi="仿宋_GB2312" w:eastAsia="仿宋_GB2312"/>
                <w:color w:val="auto"/>
                <w:sz w:val="24"/>
                <w:szCs w:val="24"/>
                <w:highlight w:val="none"/>
              </w:rPr>
              <w:t>评审表（表二）</w:t>
            </w:r>
          </w:p>
        </w:tc>
        <w:tc>
          <w:tcPr>
            <w:tcW w:w="580" w:type="dxa"/>
            <w:noWrap w:val="0"/>
            <w:vAlign w:val="center"/>
          </w:tcPr>
          <w:p>
            <w:pPr>
              <w:jc w:val="center"/>
              <w:rPr>
                <w:rFonts w:hint="eastAsia" w:ascii="仿宋" w:hAnsi="仿宋" w:eastAsia="仿宋" w:cs="仿宋_GB2312"/>
                <w:color w:val="auto"/>
                <w:sz w:val="24"/>
                <w:szCs w:val="24"/>
                <w:highlight w:val="none"/>
              </w:rPr>
            </w:pPr>
            <w:r>
              <w:rPr>
                <w:rFonts w:hint="default" w:ascii="Times New Roman" w:hAnsi="Times New Roman" w:eastAsia="仿宋" w:cs="Times New Roman"/>
                <w:color w:val="auto"/>
                <w:sz w:val="24"/>
                <w:szCs w:val="24"/>
                <w:highlight w:val="none"/>
              </w:rPr>
              <w:t>1</w:t>
            </w:r>
          </w:p>
        </w:tc>
        <w:tc>
          <w:tcPr>
            <w:tcW w:w="7216" w:type="dxa"/>
            <w:noWrap w:val="0"/>
            <w:vAlign w:val="center"/>
          </w:tcPr>
          <w:p>
            <w:pPr>
              <w:adjustRightInd w:val="0"/>
              <w:snapToGrid w:val="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是否通过《广东省专业技术人才职称管理系统》（网址</w:t>
            </w:r>
            <w:r>
              <w:rPr>
                <w:rFonts w:hint="eastAsia" w:ascii="仿宋_GB2312" w:hAnsi="仿宋" w:eastAsia="仿宋_GB2312" w:cs="仿宋_GB2312"/>
                <w:color w:val="auto"/>
                <w:sz w:val="24"/>
                <w:szCs w:val="24"/>
                <w:highlight w:val="none"/>
              </w:rPr>
              <w:fldChar w:fldCharType="begin"/>
            </w:r>
            <w:r>
              <w:rPr>
                <w:rFonts w:hint="eastAsia" w:ascii="仿宋_GB2312" w:hAnsi="仿宋" w:eastAsia="仿宋_GB2312" w:cs="仿宋_GB2312"/>
                <w:color w:val="auto"/>
                <w:sz w:val="24"/>
                <w:szCs w:val="24"/>
                <w:highlight w:val="none"/>
              </w:rPr>
              <w:instrText xml:space="preserve"> HYPERLINK "http://www.gdhrss.gov.cn/zyjsrc）申报评审。" </w:instrText>
            </w:r>
            <w:r>
              <w:rPr>
                <w:rFonts w:hint="eastAsia" w:ascii="仿宋_GB2312" w:hAnsi="仿宋" w:eastAsia="仿宋_GB2312" w:cs="仿宋_GB2312"/>
                <w:color w:val="auto"/>
                <w:sz w:val="24"/>
                <w:szCs w:val="24"/>
                <w:highlight w:val="none"/>
              </w:rPr>
              <w:fldChar w:fldCharType="separate"/>
            </w:r>
            <w:r>
              <w:rPr>
                <w:rFonts w:hint="eastAsia" w:ascii="仿宋_GB2312" w:hAnsi="仿宋" w:eastAsia="仿宋_GB2312" w:cs="仿宋_GB2312"/>
                <w:color w:val="auto"/>
                <w:sz w:val="24"/>
                <w:szCs w:val="24"/>
                <w:highlight w:val="none"/>
              </w:rPr>
              <w:t>http://www.gdhrss.gov.cn/gdweb）</w:t>
            </w:r>
            <w:r>
              <w:rPr>
                <w:rFonts w:hint="eastAsia" w:ascii="仿宋_GB2312" w:hAnsi="仿宋" w:eastAsia="仿宋_GB2312" w:cs="仿宋_GB2312"/>
                <w:color w:val="auto"/>
                <w:sz w:val="24"/>
                <w:szCs w:val="24"/>
                <w:highlight w:val="none"/>
              </w:rPr>
              <w:fldChar w:fldCharType="end"/>
            </w:r>
            <w:r>
              <w:rPr>
                <w:rFonts w:hint="eastAsia" w:ascii="仿宋_GB2312" w:hAnsi="仿宋" w:eastAsia="仿宋_GB2312" w:cs="仿宋_GB2312"/>
                <w:color w:val="auto"/>
                <w:sz w:val="24"/>
                <w:szCs w:val="24"/>
                <w:highlight w:val="none"/>
              </w:rPr>
              <w:t>自动生成；是否准确完整（无空项、漏项、错填少填项）；是否按照填表要求填写；继续教育学时是否填够每年学时；填写的业绩成果、论文、获奖情况是否与证明材料一一对应；是否有本人签名，所在单位意见及公章；是否有主管部门意见及公章。</w:t>
            </w:r>
          </w:p>
        </w:tc>
        <w:tc>
          <w:tcPr>
            <w:tcW w:w="709" w:type="dxa"/>
            <w:noWrap w:val="0"/>
            <w:vAlign w:val="top"/>
          </w:tcPr>
          <w:p>
            <w:pPr>
              <w:jc w:val="center"/>
              <w:rPr>
                <w:rFonts w:hint="eastAsia" w:ascii="仿宋" w:hAnsi="仿宋" w:eastAsia="仿宋"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465" w:type="dxa"/>
            <w:vMerge w:val="continue"/>
            <w:noWrap w:val="0"/>
            <w:vAlign w:val="top"/>
          </w:tcPr>
          <w:p>
            <w:pPr>
              <w:jc w:val="center"/>
              <w:rPr>
                <w:rFonts w:hint="eastAsia" w:ascii="仿宋" w:hAnsi="仿宋" w:eastAsia="仿宋" w:cs="仿宋_GB2312"/>
                <w:color w:val="auto"/>
                <w:sz w:val="32"/>
                <w:szCs w:val="32"/>
                <w:highlight w:val="none"/>
              </w:rPr>
            </w:pPr>
          </w:p>
        </w:tc>
        <w:tc>
          <w:tcPr>
            <w:tcW w:w="1820" w:type="dxa"/>
            <w:noWrap w:val="0"/>
            <w:vAlign w:val="center"/>
          </w:tcPr>
          <w:p>
            <w:pPr>
              <w:jc w:val="cente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lang w:val="en-US" w:eastAsia="zh-CN"/>
              </w:rPr>
              <w:t>职称</w:t>
            </w:r>
            <w:r>
              <w:rPr>
                <w:rFonts w:hint="eastAsia" w:ascii="仿宋_GB2312" w:hAnsi="仿宋_GB2312" w:eastAsia="仿宋_GB2312"/>
                <w:color w:val="auto"/>
                <w:sz w:val="24"/>
                <w:szCs w:val="24"/>
                <w:highlight w:val="none"/>
              </w:rPr>
              <w:t>申报人基本情况及评审登记表（表三）</w:t>
            </w:r>
          </w:p>
        </w:tc>
        <w:tc>
          <w:tcPr>
            <w:tcW w:w="580" w:type="dxa"/>
            <w:noWrap w:val="0"/>
            <w:vAlign w:val="center"/>
          </w:tcPr>
          <w:p>
            <w:pPr>
              <w:jc w:val="center"/>
              <w:rPr>
                <w:rFonts w:hint="eastAsia" w:ascii="仿宋" w:hAnsi="仿宋" w:eastAsia="仿宋" w:cs="仿宋_GB2312"/>
                <w:color w:val="auto"/>
                <w:sz w:val="24"/>
                <w:szCs w:val="24"/>
                <w:highlight w:val="none"/>
                <w:lang w:val="en-US" w:eastAsia="zh-CN"/>
              </w:rPr>
            </w:pPr>
          </w:p>
        </w:tc>
        <w:tc>
          <w:tcPr>
            <w:tcW w:w="7216" w:type="dxa"/>
            <w:noWrap w:val="0"/>
            <w:vAlign w:val="center"/>
          </w:tcPr>
          <w:p>
            <w:pPr>
              <w:adjustRightInd w:val="0"/>
              <w:snapToGrid w:val="0"/>
              <w:rPr>
                <w:rFonts w:hint="eastAsia" w:ascii="仿宋_GB2312" w:hAnsi="仿宋" w:eastAsia="仿宋_GB2312" w:cs="仿宋_GB2312"/>
                <w:color w:val="auto"/>
                <w:sz w:val="24"/>
                <w:szCs w:val="24"/>
                <w:highlight w:val="none"/>
                <w:lang w:val="en-US" w:eastAsia="zh-CN"/>
              </w:rPr>
            </w:pPr>
            <w:r>
              <w:rPr>
                <w:rFonts w:hint="eastAsia" w:ascii="仿宋_GB2312" w:hAnsi="仿宋" w:eastAsia="仿宋_GB2312" w:cs="仿宋_GB2312"/>
                <w:color w:val="auto"/>
                <w:sz w:val="24"/>
                <w:szCs w:val="24"/>
                <w:highlight w:val="none"/>
              </w:rPr>
              <w:t>是否采用A</w:t>
            </w:r>
            <w:r>
              <w:rPr>
                <w:rFonts w:hint="default" w:ascii="Times New Roman" w:hAnsi="Times New Roman" w:eastAsia="仿宋_GB2312" w:cs="Times New Roman"/>
                <w:color w:val="auto"/>
                <w:sz w:val="24"/>
                <w:szCs w:val="24"/>
                <w:highlight w:val="none"/>
              </w:rPr>
              <w:t>3</w:t>
            </w:r>
            <w:r>
              <w:rPr>
                <w:rFonts w:hint="eastAsia" w:ascii="仿宋_GB2312" w:hAnsi="仿宋" w:eastAsia="仿宋_GB2312" w:cs="仿宋_GB2312"/>
                <w:color w:val="auto"/>
                <w:sz w:val="24"/>
                <w:szCs w:val="24"/>
                <w:highlight w:val="none"/>
              </w:rPr>
              <w:t>纸单面打印；是否按要求提交规定份数</w:t>
            </w:r>
            <w:r>
              <w:rPr>
                <w:rFonts w:hint="eastAsia" w:ascii="仿宋_GB2312" w:hAnsi="仿宋" w:eastAsia="仿宋_GB2312" w:cs="仿宋_GB2312"/>
                <w:color w:val="auto"/>
                <w:sz w:val="24"/>
                <w:szCs w:val="24"/>
                <w:highlight w:val="none"/>
                <w:lang w:eastAsia="zh-CN"/>
              </w:rPr>
              <w:t>（高级一式</w:t>
            </w:r>
            <w:r>
              <w:rPr>
                <w:rFonts w:hint="default" w:ascii="Times New Roman" w:hAnsi="Times New Roman" w:eastAsia="仿宋_GB2312" w:cs="Times New Roman"/>
                <w:color w:val="auto"/>
                <w:sz w:val="24"/>
                <w:szCs w:val="24"/>
                <w:highlight w:val="none"/>
                <w:lang w:eastAsia="zh-CN"/>
              </w:rPr>
              <w:t>20</w:t>
            </w:r>
            <w:r>
              <w:rPr>
                <w:rFonts w:hint="eastAsia" w:ascii="仿宋_GB2312" w:hAnsi="仿宋" w:eastAsia="仿宋_GB2312" w:cs="仿宋_GB2312"/>
                <w:color w:val="auto"/>
                <w:sz w:val="24"/>
                <w:szCs w:val="24"/>
                <w:highlight w:val="none"/>
                <w:lang w:eastAsia="zh-CN"/>
              </w:rPr>
              <w:t>份、中级一式</w:t>
            </w:r>
            <w:r>
              <w:rPr>
                <w:rFonts w:hint="default" w:ascii="Times New Roman" w:hAnsi="Times New Roman" w:eastAsia="仿宋_GB2312" w:cs="Times New Roman"/>
                <w:color w:val="auto"/>
                <w:sz w:val="24"/>
                <w:szCs w:val="24"/>
                <w:highlight w:val="none"/>
                <w:lang w:eastAsia="zh-CN"/>
              </w:rPr>
              <w:t>15</w:t>
            </w:r>
            <w:r>
              <w:rPr>
                <w:rFonts w:hint="eastAsia" w:ascii="仿宋_GB2312" w:hAnsi="仿宋" w:eastAsia="仿宋_GB2312" w:cs="仿宋_GB2312"/>
                <w:color w:val="auto"/>
                <w:sz w:val="24"/>
                <w:szCs w:val="24"/>
                <w:highlight w:val="none"/>
                <w:lang w:eastAsia="zh-CN"/>
              </w:rPr>
              <w:t>份、初级一式</w:t>
            </w:r>
            <w:r>
              <w:rPr>
                <w:rFonts w:hint="default" w:ascii="Times New Roman" w:hAnsi="Times New Roman" w:eastAsia="仿宋_GB2312" w:cs="Times New Roman"/>
                <w:color w:val="auto"/>
                <w:sz w:val="24"/>
                <w:szCs w:val="24"/>
                <w:highlight w:val="none"/>
                <w:lang w:eastAsia="zh-CN"/>
              </w:rPr>
              <w:t>10</w:t>
            </w:r>
            <w:r>
              <w:rPr>
                <w:rFonts w:hint="eastAsia" w:ascii="仿宋_GB2312" w:hAnsi="仿宋" w:eastAsia="仿宋_GB2312" w:cs="仿宋_GB2312"/>
                <w:color w:val="auto"/>
                <w:sz w:val="24"/>
                <w:szCs w:val="24"/>
                <w:highlight w:val="none"/>
                <w:lang w:eastAsia="zh-CN"/>
              </w:rPr>
              <w:t>份，其中</w:t>
            </w:r>
            <w:r>
              <w:rPr>
                <w:rFonts w:hint="default" w:ascii="Times New Roman" w:hAnsi="Times New Roman" w:eastAsia="仿宋_GB2312" w:cs="Times New Roman"/>
                <w:color w:val="auto"/>
                <w:sz w:val="24"/>
                <w:szCs w:val="24"/>
                <w:highlight w:val="none"/>
                <w:lang w:eastAsia="zh-CN"/>
              </w:rPr>
              <w:t>1</w:t>
            </w:r>
            <w:r>
              <w:rPr>
                <w:rFonts w:hint="eastAsia" w:ascii="仿宋_GB2312" w:hAnsi="仿宋" w:eastAsia="仿宋_GB2312" w:cs="仿宋_GB2312"/>
                <w:color w:val="auto"/>
                <w:sz w:val="24"/>
                <w:szCs w:val="24"/>
                <w:highlight w:val="none"/>
                <w:lang w:eastAsia="zh-CN"/>
              </w:rPr>
              <w:t>份原件）</w:t>
            </w:r>
            <w:r>
              <w:rPr>
                <w:rFonts w:hint="eastAsia" w:ascii="仿宋_GB2312" w:hAnsi="仿宋" w:eastAsia="仿宋_GB2312" w:cs="仿宋_GB2312"/>
                <w:color w:val="auto"/>
                <w:sz w:val="24"/>
                <w:szCs w:val="24"/>
                <w:highlight w:val="none"/>
              </w:rPr>
              <w:t>；是否有空项、漏项、错填少填项；填写内容是否与表二一致，是否有所在单位意见及公章</w:t>
            </w:r>
            <w:r>
              <w:rPr>
                <w:rFonts w:hint="eastAsia" w:ascii="仿宋_GB2312" w:hAnsi="仿宋" w:eastAsia="仿宋_GB2312" w:cs="仿宋_GB2312"/>
                <w:color w:val="auto"/>
                <w:sz w:val="24"/>
                <w:szCs w:val="24"/>
                <w:highlight w:val="none"/>
                <w:lang w:eastAsia="zh-CN"/>
              </w:rPr>
              <w:t>。</w:t>
            </w:r>
          </w:p>
        </w:tc>
        <w:tc>
          <w:tcPr>
            <w:tcW w:w="709" w:type="dxa"/>
            <w:noWrap w:val="0"/>
            <w:vAlign w:val="top"/>
          </w:tcPr>
          <w:p>
            <w:pPr>
              <w:jc w:val="center"/>
              <w:rPr>
                <w:rFonts w:hint="eastAsia" w:ascii="仿宋" w:hAnsi="仿宋" w:eastAsia="仿宋"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top"/>
          </w:tcPr>
          <w:p>
            <w:pPr>
              <w:jc w:val="center"/>
              <w:rPr>
                <w:rFonts w:hint="eastAsia" w:ascii="仿宋" w:hAnsi="仿宋" w:eastAsia="仿宋" w:cs="仿宋_GB2312"/>
                <w:color w:val="auto"/>
                <w:sz w:val="32"/>
                <w:szCs w:val="32"/>
                <w:highlight w:val="none"/>
              </w:rPr>
            </w:pPr>
          </w:p>
        </w:tc>
        <w:tc>
          <w:tcPr>
            <w:tcW w:w="1820" w:type="dxa"/>
            <w:noWrap w:val="0"/>
            <w:vAlign w:val="center"/>
          </w:tcPr>
          <w:p>
            <w:pPr>
              <w:jc w:val="cente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证书、证明材料（表四）</w:t>
            </w:r>
          </w:p>
        </w:tc>
        <w:tc>
          <w:tcPr>
            <w:tcW w:w="580" w:type="dxa"/>
            <w:noWrap w:val="0"/>
            <w:vAlign w:val="center"/>
          </w:tcPr>
          <w:p>
            <w:pPr>
              <w:jc w:val="center"/>
              <w:rPr>
                <w:rFonts w:hint="eastAsia" w:ascii="仿宋" w:hAnsi="仿宋" w:eastAsia="仿宋" w:cs="仿宋_GB2312"/>
                <w:color w:val="auto"/>
                <w:sz w:val="24"/>
                <w:szCs w:val="24"/>
                <w:highlight w:val="none"/>
              </w:rPr>
            </w:pPr>
            <w:r>
              <w:rPr>
                <w:rFonts w:hint="default" w:ascii="Times New Roman" w:hAnsi="Times New Roman" w:eastAsia="仿宋" w:cs="Times New Roman"/>
                <w:color w:val="auto"/>
                <w:sz w:val="24"/>
                <w:szCs w:val="24"/>
                <w:highlight w:val="none"/>
              </w:rPr>
              <w:t>1</w:t>
            </w:r>
          </w:p>
        </w:tc>
        <w:tc>
          <w:tcPr>
            <w:tcW w:w="7216" w:type="dxa"/>
            <w:noWrap w:val="0"/>
            <w:vAlign w:val="center"/>
          </w:tcPr>
          <w:p>
            <w:pPr>
              <w:adjustRightInd w:val="0"/>
              <w:snapToGrid w:val="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是否包括学历（学位）证书、非学历教育证书、专业技术资格证及聘任证书（证明）复印件，继续教育证书（证明）、现单位连续缴交半年以上社保证明原件或其他在职证明，复印件是否经单位查验与原件相符并盖章，材料是否真实有效。</w:t>
            </w:r>
          </w:p>
        </w:tc>
        <w:tc>
          <w:tcPr>
            <w:tcW w:w="709" w:type="dxa"/>
            <w:noWrap w:val="0"/>
            <w:vAlign w:val="top"/>
          </w:tcPr>
          <w:p>
            <w:pPr>
              <w:jc w:val="center"/>
              <w:rPr>
                <w:rFonts w:hint="eastAsia" w:ascii="仿宋" w:hAnsi="仿宋" w:eastAsia="仿宋"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top"/>
          </w:tcPr>
          <w:p>
            <w:pPr>
              <w:jc w:val="center"/>
              <w:rPr>
                <w:rFonts w:hint="eastAsia" w:ascii="仿宋" w:hAnsi="仿宋" w:eastAsia="仿宋" w:cs="仿宋_GB2312"/>
                <w:color w:val="auto"/>
                <w:sz w:val="32"/>
                <w:szCs w:val="32"/>
                <w:highlight w:val="none"/>
              </w:rPr>
            </w:pPr>
          </w:p>
        </w:tc>
        <w:tc>
          <w:tcPr>
            <w:tcW w:w="1820" w:type="dxa"/>
            <w:noWrap w:val="0"/>
            <w:vAlign w:val="center"/>
          </w:tcPr>
          <w:p>
            <w:pPr>
              <w:jc w:val="cente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lang w:val="en-US" w:eastAsia="zh-CN"/>
              </w:rPr>
              <w:t>职称</w:t>
            </w:r>
            <w:r>
              <w:rPr>
                <w:rFonts w:hint="eastAsia" w:ascii="仿宋_GB2312" w:hAnsi="仿宋_GB2312" w:eastAsia="仿宋_GB2312"/>
                <w:color w:val="auto"/>
                <w:sz w:val="24"/>
                <w:szCs w:val="24"/>
                <w:highlight w:val="none"/>
              </w:rPr>
              <w:t>证相片</w:t>
            </w:r>
            <w:r>
              <w:rPr>
                <w:rFonts w:hint="eastAsia" w:ascii="仿宋_GB2312" w:hAnsi="仿宋_GB2312" w:eastAsia="仿宋_GB2312"/>
                <w:color w:val="auto"/>
                <w:sz w:val="24"/>
                <w:szCs w:val="24"/>
                <w:highlight w:val="none"/>
                <w:lang w:eastAsia="zh-CN"/>
              </w:rPr>
              <w:t>、</w:t>
            </w:r>
            <w:r>
              <w:rPr>
                <w:rFonts w:hint="eastAsia" w:ascii="仿宋_GB2312" w:hAnsi="仿宋_GB2312" w:eastAsia="仿宋_GB2312"/>
                <w:color w:val="auto"/>
                <w:sz w:val="24"/>
                <w:szCs w:val="24"/>
                <w:highlight w:val="none"/>
              </w:rPr>
              <w:t>身份证复印件页（表六）</w:t>
            </w:r>
          </w:p>
        </w:tc>
        <w:tc>
          <w:tcPr>
            <w:tcW w:w="580" w:type="dxa"/>
            <w:noWrap w:val="0"/>
            <w:vAlign w:val="center"/>
          </w:tcPr>
          <w:p>
            <w:pPr>
              <w:jc w:val="center"/>
              <w:rPr>
                <w:rFonts w:hint="eastAsia" w:ascii="仿宋" w:hAnsi="仿宋" w:eastAsia="仿宋" w:cs="仿宋_GB2312"/>
                <w:color w:val="auto"/>
                <w:sz w:val="24"/>
                <w:szCs w:val="24"/>
                <w:highlight w:val="none"/>
              </w:rPr>
            </w:pPr>
            <w:r>
              <w:rPr>
                <w:rFonts w:hint="default" w:ascii="Times New Roman" w:hAnsi="Times New Roman" w:eastAsia="仿宋" w:cs="Times New Roman"/>
                <w:color w:val="auto"/>
                <w:sz w:val="24"/>
                <w:szCs w:val="24"/>
                <w:highlight w:val="none"/>
              </w:rPr>
              <w:t>1</w:t>
            </w:r>
          </w:p>
        </w:tc>
        <w:tc>
          <w:tcPr>
            <w:tcW w:w="7216" w:type="dxa"/>
            <w:noWrap w:val="0"/>
            <w:vAlign w:val="center"/>
          </w:tcPr>
          <w:p>
            <w:pPr>
              <w:adjustRightInd w:val="0"/>
              <w:snapToGrid w:val="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是否A</w:t>
            </w:r>
            <w:r>
              <w:rPr>
                <w:rFonts w:hint="default" w:ascii="Times New Roman" w:hAnsi="Times New Roman" w:eastAsia="仿宋_GB2312" w:cs="Times New Roman"/>
                <w:color w:val="auto"/>
                <w:sz w:val="24"/>
                <w:szCs w:val="24"/>
                <w:highlight w:val="none"/>
              </w:rPr>
              <w:t>4</w:t>
            </w:r>
            <w:r>
              <w:rPr>
                <w:rFonts w:hint="eastAsia" w:ascii="仿宋_GB2312" w:hAnsi="仿宋" w:eastAsia="仿宋_GB2312" w:cs="仿宋_GB2312"/>
                <w:color w:val="auto"/>
                <w:sz w:val="24"/>
                <w:szCs w:val="24"/>
                <w:highlight w:val="none"/>
              </w:rPr>
              <w:t>纸单面打印；是否贴有大一寸近期免冠彩色照片一张，身份证正反面复印件各一张。</w:t>
            </w:r>
          </w:p>
        </w:tc>
        <w:tc>
          <w:tcPr>
            <w:tcW w:w="709" w:type="dxa"/>
            <w:noWrap w:val="0"/>
            <w:vAlign w:val="top"/>
          </w:tcPr>
          <w:p>
            <w:pPr>
              <w:jc w:val="center"/>
              <w:rPr>
                <w:rFonts w:hint="eastAsia" w:ascii="仿宋" w:hAnsi="仿宋" w:eastAsia="仿宋"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top"/>
          </w:tcPr>
          <w:p>
            <w:pPr>
              <w:jc w:val="center"/>
              <w:rPr>
                <w:rFonts w:hint="eastAsia" w:ascii="仿宋" w:hAnsi="仿宋" w:eastAsia="仿宋" w:cs="仿宋_GB2312"/>
                <w:color w:val="auto"/>
                <w:sz w:val="32"/>
                <w:szCs w:val="32"/>
                <w:highlight w:val="none"/>
              </w:rPr>
            </w:pPr>
          </w:p>
        </w:tc>
        <w:tc>
          <w:tcPr>
            <w:tcW w:w="1820" w:type="dxa"/>
            <w:noWrap w:val="0"/>
            <w:vAlign w:val="center"/>
          </w:tcPr>
          <w:p>
            <w:pPr>
              <w:jc w:val="cente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评前公示情况表（表七）</w:t>
            </w:r>
          </w:p>
        </w:tc>
        <w:tc>
          <w:tcPr>
            <w:tcW w:w="580" w:type="dxa"/>
            <w:noWrap w:val="0"/>
            <w:vAlign w:val="center"/>
          </w:tcPr>
          <w:p>
            <w:pPr>
              <w:jc w:val="center"/>
              <w:rPr>
                <w:rFonts w:hint="eastAsia" w:ascii="仿宋" w:hAnsi="仿宋" w:eastAsia="仿宋" w:cs="仿宋_GB2312"/>
                <w:color w:val="auto"/>
                <w:sz w:val="24"/>
                <w:szCs w:val="24"/>
                <w:highlight w:val="none"/>
              </w:rPr>
            </w:pPr>
            <w:r>
              <w:rPr>
                <w:rFonts w:hint="default" w:ascii="Times New Roman" w:hAnsi="Times New Roman" w:eastAsia="仿宋" w:cs="Times New Roman"/>
                <w:color w:val="auto"/>
                <w:sz w:val="24"/>
                <w:szCs w:val="24"/>
                <w:highlight w:val="none"/>
              </w:rPr>
              <w:t>1</w:t>
            </w:r>
          </w:p>
        </w:tc>
        <w:tc>
          <w:tcPr>
            <w:tcW w:w="7216" w:type="dxa"/>
            <w:noWrap w:val="0"/>
            <w:vAlign w:val="center"/>
          </w:tcPr>
          <w:p>
            <w:pPr>
              <w:adjustRightInd w:val="0"/>
              <w:snapToGrid w:val="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是否有所在单位纪检（人事）部门意见并加盖单位公章。</w:t>
            </w:r>
          </w:p>
        </w:tc>
        <w:tc>
          <w:tcPr>
            <w:tcW w:w="709" w:type="dxa"/>
            <w:noWrap w:val="0"/>
            <w:vAlign w:val="top"/>
          </w:tcPr>
          <w:p>
            <w:pPr>
              <w:jc w:val="center"/>
              <w:rPr>
                <w:rFonts w:hint="eastAsia" w:ascii="仿宋" w:hAnsi="仿宋" w:eastAsia="仿宋"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noWrap w:val="0"/>
            <w:vAlign w:val="top"/>
          </w:tcPr>
          <w:p>
            <w:pPr>
              <w:jc w:val="center"/>
              <w:rPr>
                <w:rFonts w:hint="eastAsia" w:ascii="仿宋" w:hAnsi="仿宋" w:eastAsia="仿宋" w:cs="仿宋_GB2312"/>
                <w:color w:val="auto"/>
                <w:sz w:val="32"/>
                <w:szCs w:val="32"/>
                <w:highlight w:val="none"/>
              </w:rPr>
            </w:pPr>
          </w:p>
        </w:tc>
        <w:tc>
          <w:tcPr>
            <w:tcW w:w="1820" w:type="dxa"/>
            <w:noWrap w:val="0"/>
            <w:vAlign w:val="center"/>
          </w:tcPr>
          <w:p>
            <w:pPr>
              <w:jc w:val="cente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专业技术人员年度（聘任期满）考核登记表（表八）</w:t>
            </w:r>
          </w:p>
        </w:tc>
        <w:tc>
          <w:tcPr>
            <w:tcW w:w="580" w:type="dxa"/>
            <w:noWrap w:val="0"/>
            <w:vAlign w:val="center"/>
          </w:tcPr>
          <w:p>
            <w:pPr>
              <w:jc w:val="center"/>
              <w:rPr>
                <w:rFonts w:hint="eastAsia" w:ascii="仿宋" w:hAnsi="仿宋" w:eastAsia="仿宋" w:cs="仿宋_GB2312"/>
                <w:color w:val="auto"/>
                <w:sz w:val="24"/>
                <w:szCs w:val="24"/>
                <w:highlight w:val="none"/>
              </w:rPr>
            </w:pPr>
            <w:r>
              <w:rPr>
                <w:rFonts w:hint="default" w:ascii="Times New Roman" w:hAnsi="Times New Roman" w:eastAsia="仿宋" w:cs="Times New Roman"/>
                <w:color w:val="auto"/>
                <w:sz w:val="24"/>
                <w:szCs w:val="24"/>
                <w:highlight w:val="none"/>
              </w:rPr>
              <w:t>1</w:t>
            </w:r>
          </w:p>
        </w:tc>
        <w:tc>
          <w:tcPr>
            <w:tcW w:w="7216" w:type="dxa"/>
            <w:noWrap w:val="0"/>
            <w:vAlign w:val="center"/>
          </w:tcPr>
          <w:p>
            <w:pP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是否采用A</w:t>
            </w:r>
            <w:r>
              <w:rPr>
                <w:rFonts w:hint="default" w:ascii="Times New Roman" w:hAnsi="Times New Roman" w:eastAsia="仿宋_GB2312" w:cs="Times New Roman"/>
                <w:color w:val="auto"/>
                <w:sz w:val="24"/>
                <w:szCs w:val="24"/>
                <w:highlight w:val="none"/>
              </w:rPr>
              <w:t>4</w:t>
            </w:r>
            <w:r>
              <w:rPr>
                <w:rFonts w:hint="eastAsia" w:ascii="仿宋_GB2312" w:hAnsi="仿宋_GB2312" w:eastAsia="仿宋_GB2312"/>
                <w:color w:val="auto"/>
                <w:sz w:val="24"/>
                <w:szCs w:val="24"/>
                <w:highlight w:val="none"/>
              </w:rPr>
              <w:t>纸双面打印；是否如实填写任现职以来任务及完成情况并有所在单位考核意见、加盖单位公章，其中由上级主管部门聘任（任命）的单位行政领导由上级主管部门考核确定并盖章；若有任现职以来每年度的年度考核登记表复印件，可加盖单位公章附后。</w:t>
            </w:r>
          </w:p>
        </w:tc>
        <w:tc>
          <w:tcPr>
            <w:tcW w:w="709" w:type="dxa"/>
            <w:noWrap w:val="0"/>
            <w:vAlign w:val="top"/>
          </w:tcPr>
          <w:p>
            <w:pPr>
              <w:jc w:val="center"/>
              <w:rPr>
                <w:rFonts w:hint="eastAsia" w:ascii="仿宋" w:hAnsi="仿宋" w:eastAsia="仿宋"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noWrap w:val="0"/>
            <w:vAlign w:val="top"/>
          </w:tcPr>
          <w:p>
            <w:pPr>
              <w:jc w:val="center"/>
              <w:rPr>
                <w:rFonts w:hint="eastAsia" w:ascii="仿宋" w:hAnsi="仿宋" w:eastAsia="仿宋" w:cs="仿宋_GB2312"/>
                <w:color w:val="auto"/>
                <w:sz w:val="32"/>
                <w:szCs w:val="32"/>
                <w:highlight w:val="none"/>
              </w:rPr>
            </w:pPr>
          </w:p>
        </w:tc>
        <w:tc>
          <w:tcPr>
            <w:tcW w:w="1820" w:type="dxa"/>
            <w:noWrap w:val="0"/>
            <w:vAlign w:val="center"/>
          </w:tcPr>
          <w:p>
            <w:pPr>
              <w:adjustRightInd w:val="0"/>
              <w:snapToGrid w:val="0"/>
              <w:jc w:val="cente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专业技术工作报告</w:t>
            </w:r>
          </w:p>
        </w:tc>
        <w:tc>
          <w:tcPr>
            <w:tcW w:w="580" w:type="dxa"/>
            <w:noWrap w:val="0"/>
            <w:vAlign w:val="center"/>
          </w:tcPr>
          <w:p>
            <w:pPr>
              <w:jc w:val="center"/>
              <w:rPr>
                <w:rFonts w:hint="eastAsia" w:ascii="仿宋" w:hAnsi="仿宋" w:eastAsia="仿宋" w:cs="仿宋_GB2312"/>
                <w:color w:val="auto"/>
                <w:sz w:val="24"/>
                <w:szCs w:val="24"/>
                <w:highlight w:val="none"/>
              </w:rPr>
            </w:pPr>
            <w:r>
              <w:rPr>
                <w:rFonts w:hint="default" w:ascii="Times New Roman" w:hAnsi="Times New Roman" w:eastAsia="仿宋" w:cs="Times New Roman"/>
                <w:color w:val="auto"/>
                <w:sz w:val="24"/>
                <w:szCs w:val="24"/>
                <w:highlight w:val="none"/>
              </w:rPr>
              <w:t>1</w:t>
            </w:r>
          </w:p>
        </w:tc>
        <w:tc>
          <w:tcPr>
            <w:tcW w:w="7216" w:type="dxa"/>
            <w:noWrap w:val="0"/>
            <w:vAlign w:val="center"/>
          </w:tcPr>
          <w:p>
            <w:pP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是否按要求采用A</w:t>
            </w:r>
            <w:r>
              <w:rPr>
                <w:rFonts w:hint="default" w:ascii="Times New Roman" w:hAnsi="Times New Roman" w:eastAsia="仿宋_GB2312" w:cs="Times New Roman"/>
                <w:color w:val="auto"/>
                <w:sz w:val="24"/>
                <w:szCs w:val="24"/>
                <w:highlight w:val="none"/>
              </w:rPr>
              <w:t>4</w:t>
            </w:r>
            <w:r>
              <w:rPr>
                <w:rFonts w:hint="eastAsia" w:ascii="仿宋_GB2312" w:hAnsi="仿宋_GB2312" w:eastAsia="仿宋_GB2312"/>
                <w:color w:val="auto"/>
                <w:sz w:val="24"/>
                <w:szCs w:val="24"/>
                <w:highlight w:val="none"/>
              </w:rPr>
              <w:t>纸双面打印。</w:t>
            </w:r>
          </w:p>
        </w:tc>
        <w:tc>
          <w:tcPr>
            <w:tcW w:w="709" w:type="dxa"/>
            <w:noWrap w:val="0"/>
            <w:vAlign w:val="top"/>
          </w:tcPr>
          <w:p>
            <w:pPr>
              <w:jc w:val="center"/>
              <w:rPr>
                <w:rFonts w:hint="eastAsia" w:ascii="仿宋" w:hAnsi="仿宋" w:eastAsia="仿宋"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noWrap w:val="0"/>
            <w:vAlign w:val="top"/>
          </w:tcPr>
          <w:p>
            <w:pPr>
              <w:jc w:val="center"/>
              <w:rPr>
                <w:rFonts w:hint="eastAsia" w:ascii="仿宋" w:hAnsi="仿宋" w:eastAsia="仿宋" w:cs="仿宋_GB2312"/>
                <w:color w:val="auto"/>
                <w:sz w:val="32"/>
                <w:szCs w:val="32"/>
                <w:highlight w:val="none"/>
              </w:rPr>
            </w:pPr>
          </w:p>
        </w:tc>
        <w:tc>
          <w:tcPr>
            <w:tcW w:w="1820" w:type="dxa"/>
            <w:noWrap w:val="0"/>
            <w:vAlign w:val="center"/>
          </w:tcPr>
          <w:p>
            <w:pPr>
              <w:adjustRightInd w:val="0"/>
              <w:snapToGrid w:val="0"/>
              <w:jc w:val="cente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其他说明材料</w:t>
            </w:r>
          </w:p>
        </w:tc>
        <w:tc>
          <w:tcPr>
            <w:tcW w:w="580" w:type="dxa"/>
            <w:noWrap w:val="0"/>
            <w:vAlign w:val="top"/>
          </w:tcPr>
          <w:p>
            <w:pPr>
              <w:jc w:val="center"/>
              <w:rPr>
                <w:rFonts w:hint="eastAsia" w:ascii="仿宋" w:hAnsi="仿宋" w:eastAsia="仿宋" w:cs="仿宋_GB2312"/>
                <w:color w:val="auto"/>
                <w:sz w:val="24"/>
                <w:szCs w:val="24"/>
                <w:highlight w:val="none"/>
              </w:rPr>
            </w:pPr>
          </w:p>
        </w:tc>
        <w:tc>
          <w:tcPr>
            <w:tcW w:w="7216" w:type="dxa"/>
            <w:noWrap w:val="0"/>
            <w:vAlign w:val="center"/>
          </w:tcPr>
          <w:p>
            <w:pP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 xml:space="preserve">是否提交其他需要的说明材料，所提交的材料为： </w:t>
            </w:r>
          </w:p>
          <w:p>
            <w:pPr>
              <w:rPr>
                <w:rFonts w:hint="eastAsia" w:ascii="仿宋_GB2312" w:hAnsi="仿宋_GB2312" w:eastAsia="仿宋_GB2312"/>
                <w:color w:val="auto"/>
                <w:sz w:val="24"/>
                <w:szCs w:val="24"/>
                <w:highlight w:val="none"/>
              </w:rPr>
            </w:pPr>
          </w:p>
          <w:p>
            <w:pPr>
              <w:rPr>
                <w:rFonts w:hint="eastAsia" w:ascii="仿宋_GB2312" w:hAnsi="仿宋_GB2312" w:eastAsia="仿宋_GB2312"/>
                <w:color w:val="auto"/>
                <w:sz w:val="24"/>
                <w:szCs w:val="24"/>
                <w:highlight w:val="none"/>
              </w:rPr>
            </w:pPr>
          </w:p>
          <w:p>
            <w:pP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 xml:space="preserve">                          </w:t>
            </w:r>
          </w:p>
        </w:tc>
        <w:tc>
          <w:tcPr>
            <w:tcW w:w="709" w:type="dxa"/>
            <w:noWrap w:val="0"/>
            <w:vAlign w:val="top"/>
          </w:tcPr>
          <w:p>
            <w:pPr>
              <w:jc w:val="center"/>
              <w:rPr>
                <w:rFonts w:hint="eastAsia" w:ascii="仿宋" w:hAnsi="仿宋" w:eastAsia="仿宋"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restart"/>
            <w:noWrap w:val="0"/>
            <w:vAlign w:val="top"/>
          </w:tcPr>
          <w:p>
            <w:pPr>
              <w:jc w:val="center"/>
              <w:rPr>
                <w:rFonts w:hint="eastAsia" w:ascii="仿宋" w:hAnsi="仿宋" w:eastAsia="仿宋" w:cs="仿宋_GB2312"/>
                <w:color w:val="auto"/>
                <w:sz w:val="32"/>
                <w:szCs w:val="32"/>
                <w:highlight w:val="none"/>
              </w:rPr>
            </w:pPr>
            <w:r>
              <w:rPr>
                <w:rFonts w:hint="eastAsia" w:ascii="仿宋_GB2312" w:hAnsi="仿宋" w:eastAsia="仿宋_GB2312" w:cs="仿宋_GB2312"/>
                <w:color w:val="auto"/>
                <w:sz w:val="32"/>
                <w:szCs w:val="32"/>
                <w:highlight w:val="none"/>
              </w:rPr>
              <w:t>业绩与论文</w:t>
            </w:r>
          </w:p>
        </w:tc>
        <w:tc>
          <w:tcPr>
            <w:tcW w:w="1820" w:type="dxa"/>
            <w:noWrap w:val="0"/>
            <w:vAlign w:val="center"/>
          </w:tcPr>
          <w:p>
            <w:pPr>
              <w:adjustRightInd w:val="0"/>
              <w:snapToGrid w:val="0"/>
              <w:jc w:val="cente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获奖材料</w:t>
            </w:r>
          </w:p>
          <w:p>
            <w:pPr>
              <w:adjustRightInd w:val="0"/>
              <w:snapToGrid w:val="0"/>
              <w:jc w:val="cente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（表五之</w:t>
            </w:r>
            <w:r>
              <w:rPr>
                <w:rFonts w:hint="default" w:ascii="Times New Roman" w:hAnsi="Times New Roman" w:eastAsia="仿宋_GB2312" w:cs="Times New Roman"/>
                <w:color w:val="auto"/>
                <w:sz w:val="24"/>
                <w:szCs w:val="24"/>
                <w:highlight w:val="none"/>
              </w:rPr>
              <w:t>1</w:t>
            </w:r>
            <w:r>
              <w:rPr>
                <w:rFonts w:hint="eastAsia" w:ascii="仿宋_GB2312" w:hAnsi="仿宋_GB2312" w:eastAsia="仿宋_GB2312"/>
                <w:color w:val="auto"/>
                <w:sz w:val="24"/>
                <w:szCs w:val="24"/>
                <w:highlight w:val="none"/>
              </w:rPr>
              <w:t>）</w:t>
            </w:r>
          </w:p>
        </w:tc>
        <w:tc>
          <w:tcPr>
            <w:tcW w:w="580" w:type="dxa"/>
            <w:noWrap w:val="0"/>
            <w:vAlign w:val="center"/>
          </w:tcPr>
          <w:p>
            <w:pPr>
              <w:jc w:val="center"/>
              <w:rPr>
                <w:rFonts w:hint="eastAsia" w:ascii="仿宋" w:hAnsi="仿宋" w:eastAsia="仿宋" w:cs="仿宋_GB2312"/>
                <w:color w:val="auto"/>
                <w:sz w:val="24"/>
                <w:szCs w:val="24"/>
                <w:highlight w:val="none"/>
              </w:rPr>
            </w:pPr>
            <w:r>
              <w:rPr>
                <w:rFonts w:hint="default" w:ascii="Times New Roman" w:hAnsi="Times New Roman" w:eastAsia="仿宋" w:cs="Times New Roman"/>
                <w:color w:val="auto"/>
                <w:sz w:val="24"/>
                <w:szCs w:val="24"/>
                <w:highlight w:val="none"/>
              </w:rPr>
              <w:t>1</w:t>
            </w:r>
          </w:p>
        </w:tc>
        <w:tc>
          <w:tcPr>
            <w:tcW w:w="7216" w:type="dxa"/>
            <w:noWrap w:val="0"/>
            <w:vAlign w:val="center"/>
          </w:tcPr>
          <w:p>
            <w:pP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提交的奖励证书、证明、佐证材料是否真实有效，是否为任现职以来取得、与本专业相关，集体奖项或无等级的获奖项目是否有所在单位注明申报人排名名次和奖项等次并加盖单位公章，所有材料复印件是否经过验证签名并加盖单位公章。</w:t>
            </w:r>
          </w:p>
        </w:tc>
        <w:tc>
          <w:tcPr>
            <w:tcW w:w="709" w:type="dxa"/>
            <w:noWrap w:val="0"/>
            <w:vAlign w:val="top"/>
          </w:tcPr>
          <w:p>
            <w:pPr>
              <w:jc w:val="center"/>
              <w:rPr>
                <w:rFonts w:hint="eastAsia" w:ascii="仿宋" w:hAnsi="仿宋" w:eastAsia="仿宋"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noWrap w:val="0"/>
            <w:vAlign w:val="top"/>
          </w:tcPr>
          <w:p>
            <w:pPr>
              <w:jc w:val="center"/>
              <w:rPr>
                <w:rFonts w:hint="eastAsia" w:ascii="仿宋" w:hAnsi="仿宋" w:eastAsia="仿宋" w:cs="仿宋_GB2312"/>
                <w:color w:val="auto"/>
                <w:sz w:val="32"/>
                <w:szCs w:val="32"/>
                <w:highlight w:val="none"/>
              </w:rPr>
            </w:pPr>
          </w:p>
        </w:tc>
        <w:tc>
          <w:tcPr>
            <w:tcW w:w="1820" w:type="dxa"/>
            <w:noWrap w:val="0"/>
            <w:vAlign w:val="center"/>
          </w:tcPr>
          <w:p>
            <w:pPr>
              <w:adjustRightInd w:val="0"/>
              <w:snapToGrid w:val="0"/>
              <w:jc w:val="cente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科研成果、专利材料（表五之</w:t>
            </w:r>
            <w:r>
              <w:rPr>
                <w:rFonts w:hint="default" w:ascii="Times New Roman" w:hAnsi="Times New Roman" w:eastAsia="仿宋_GB2312" w:cs="Times New Roman"/>
                <w:color w:val="auto"/>
                <w:sz w:val="24"/>
                <w:szCs w:val="24"/>
                <w:highlight w:val="none"/>
              </w:rPr>
              <w:t>2</w:t>
            </w:r>
            <w:r>
              <w:rPr>
                <w:rFonts w:hint="eastAsia" w:ascii="仿宋_GB2312" w:hAnsi="仿宋_GB2312" w:eastAsia="仿宋_GB2312"/>
                <w:color w:val="auto"/>
                <w:sz w:val="24"/>
                <w:szCs w:val="24"/>
                <w:highlight w:val="none"/>
              </w:rPr>
              <w:t>）</w:t>
            </w:r>
          </w:p>
        </w:tc>
        <w:tc>
          <w:tcPr>
            <w:tcW w:w="580" w:type="dxa"/>
            <w:noWrap w:val="0"/>
            <w:vAlign w:val="center"/>
          </w:tcPr>
          <w:p>
            <w:pPr>
              <w:jc w:val="center"/>
              <w:rPr>
                <w:rFonts w:hint="eastAsia" w:ascii="仿宋" w:hAnsi="仿宋" w:eastAsia="仿宋" w:cs="仿宋_GB2312"/>
                <w:color w:val="auto"/>
                <w:sz w:val="24"/>
                <w:szCs w:val="24"/>
                <w:highlight w:val="none"/>
              </w:rPr>
            </w:pPr>
            <w:r>
              <w:rPr>
                <w:rFonts w:hint="default" w:ascii="Times New Roman" w:hAnsi="Times New Roman" w:eastAsia="仿宋" w:cs="Times New Roman"/>
                <w:color w:val="auto"/>
                <w:sz w:val="24"/>
                <w:szCs w:val="24"/>
                <w:highlight w:val="none"/>
              </w:rPr>
              <w:t>1</w:t>
            </w:r>
          </w:p>
        </w:tc>
        <w:tc>
          <w:tcPr>
            <w:tcW w:w="7216" w:type="dxa"/>
            <w:noWrap w:val="0"/>
            <w:vAlign w:val="center"/>
          </w:tcPr>
          <w:p>
            <w:pP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提交的科研项目成果时是否同时提交课题立项申请书、立项通知书、项目结题报告或阶段性进展情况报告，所有材料复印件是否经过验证签名并加盖单位公章。</w:t>
            </w:r>
          </w:p>
        </w:tc>
        <w:tc>
          <w:tcPr>
            <w:tcW w:w="709" w:type="dxa"/>
            <w:noWrap w:val="0"/>
            <w:vAlign w:val="top"/>
          </w:tcPr>
          <w:p>
            <w:pPr>
              <w:jc w:val="center"/>
              <w:rPr>
                <w:rFonts w:hint="eastAsia" w:ascii="仿宋" w:hAnsi="仿宋" w:eastAsia="仿宋"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noWrap w:val="0"/>
            <w:vAlign w:val="top"/>
          </w:tcPr>
          <w:p>
            <w:pPr>
              <w:jc w:val="center"/>
              <w:rPr>
                <w:rFonts w:hint="eastAsia" w:ascii="仿宋" w:hAnsi="仿宋" w:eastAsia="仿宋" w:cs="仿宋_GB2312"/>
                <w:color w:val="auto"/>
                <w:sz w:val="32"/>
                <w:szCs w:val="32"/>
                <w:highlight w:val="none"/>
              </w:rPr>
            </w:pPr>
          </w:p>
        </w:tc>
        <w:tc>
          <w:tcPr>
            <w:tcW w:w="1820" w:type="dxa"/>
            <w:noWrap w:val="0"/>
            <w:vAlign w:val="center"/>
          </w:tcPr>
          <w:p>
            <w:pPr>
              <w:adjustRightInd w:val="0"/>
              <w:snapToGrid w:val="0"/>
              <w:jc w:val="cente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论文、论著材料（表五之</w:t>
            </w:r>
            <w:r>
              <w:rPr>
                <w:rFonts w:hint="default" w:ascii="Times New Roman" w:hAnsi="Times New Roman" w:eastAsia="仿宋_GB2312" w:cs="Times New Roman"/>
                <w:color w:val="auto"/>
                <w:sz w:val="24"/>
                <w:szCs w:val="24"/>
                <w:highlight w:val="none"/>
              </w:rPr>
              <w:t>3</w:t>
            </w:r>
            <w:r>
              <w:rPr>
                <w:rFonts w:hint="eastAsia" w:ascii="仿宋_GB2312" w:hAnsi="仿宋_GB2312" w:eastAsia="仿宋_GB2312"/>
                <w:color w:val="auto"/>
                <w:sz w:val="24"/>
                <w:szCs w:val="24"/>
                <w:highlight w:val="none"/>
              </w:rPr>
              <w:t>）</w:t>
            </w:r>
          </w:p>
        </w:tc>
        <w:tc>
          <w:tcPr>
            <w:tcW w:w="580" w:type="dxa"/>
            <w:noWrap w:val="0"/>
            <w:vAlign w:val="top"/>
          </w:tcPr>
          <w:p>
            <w:pPr>
              <w:jc w:val="center"/>
              <w:rPr>
                <w:rFonts w:ascii="仿宋" w:hAnsi="仿宋" w:eastAsia="仿宋" w:cs="仿宋_GB2312"/>
                <w:color w:val="auto"/>
                <w:sz w:val="24"/>
                <w:szCs w:val="24"/>
                <w:highlight w:val="none"/>
              </w:rPr>
            </w:pPr>
            <w:r>
              <w:rPr>
                <w:rFonts w:hint="default" w:ascii="Times New Roman" w:hAnsi="Times New Roman" w:eastAsia="仿宋" w:cs="Times New Roman"/>
                <w:color w:val="auto"/>
                <w:sz w:val="24"/>
                <w:szCs w:val="24"/>
                <w:highlight w:val="none"/>
              </w:rPr>
              <w:t>1</w:t>
            </w:r>
          </w:p>
        </w:tc>
        <w:tc>
          <w:tcPr>
            <w:tcW w:w="7216" w:type="dxa"/>
            <w:noWrap w:val="0"/>
            <w:vAlign w:val="center"/>
          </w:tcPr>
          <w:p>
            <w:pP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提交的论文论著是否属实、是否符合规定数量及发表要求，规定数量之外的论文一律提交复印件；是否与表一所填内容一致。</w:t>
            </w:r>
          </w:p>
        </w:tc>
        <w:tc>
          <w:tcPr>
            <w:tcW w:w="709" w:type="dxa"/>
            <w:noWrap w:val="0"/>
            <w:vAlign w:val="top"/>
          </w:tcPr>
          <w:p>
            <w:pPr>
              <w:jc w:val="center"/>
              <w:rPr>
                <w:rFonts w:hint="eastAsia" w:ascii="仿宋" w:hAnsi="仿宋" w:eastAsia="仿宋"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noWrap w:val="0"/>
            <w:vAlign w:val="top"/>
          </w:tcPr>
          <w:p>
            <w:pPr>
              <w:jc w:val="center"/>
              <w:rPr>
                <w:rFonts w:hint="eastAsia" w:ascii="仿宋" w:hAnsi="仿宋" w:eastAsia="仿宋" w:cs="仿宋_GB2312"/>
                <w:color w:val="auto"/>
                <w:sz w:val="32"/>
                <w:szCs w:val="32"/>
                <w:highlight w:val="none"/>
              </w:rPr>
            </w:pPr>
          </w:p>
        </w:tc>
        <w:tc>
          <w:tcPr>
            <w:tcW w:w="1820" w:type="dxa"/>
            <w:noWrap w:val="0"/>
            <w:vAlign w:val="center"/>
          </w:tcPr>
          <w:p>
            <w:pPr>
              <w:adjustRightInd w:val="0"/>
              <w:snapToGrid w:val="0"/>
              <w:jc w:val="cente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其他业绩材料（表五之</w:t>
            </w:r>
            <w:r>
              <w:rPr>
                <w:rFonts w:hint="default" w:ascii="Times New Roman" w:hAnsi="Times New Roman" w:eastAsia="仿宋_GB2312" w:cs="Times New Roman"/>
                <w:color w:val="auto"/>
                <w:sz w:val="24"/>
                <w:szCs w:val="24"/>
                <w:highlight w:val="none"/>
              </w:rPr>
              <w:t>4</w:t>
            </w:r>
            <w:r>
              <w:rPr>
                <w:rFonts w:hint="eastAsia" w:ascii="仿宋_GB2312" w:hAnsi="仿宋_GB2312" w:eastAsia="仿宋_GB2312"/>
                <w:color w:val="auto"/>
                <w:sz w:val="24"/>
                <w:szCs w:val="24"/>
                <w:highlight w:val="none"/>
              </w:rPr>
              <w:t>）</w:t>
            </w:r>
          </w:p>
        </w:tc>
        <w:tc>
          <w:tcPr>
            <w:tcW w:w="580" w:type="dxa"/>
            <w:noWrap w:val="0"/>
            <w:vAlign w:val="top"/>
          </w:tcPr>
          <w:p>
            <w:pPr>
              <w:jc w:val="center"/>
              <w:rPr>
                <w:rFonts w:ascii="仿宋" w:hAnsi="仿宋" w:eastAsia="仿宋" w:cs="仿宋_GB2312"/>
                <w:color w:val="auto"/>
                <w:sz w:val="24"/>
                <w:szCs w:val="24"/>
                <w:highlight w:val="none"/>
              </w:rPr>
            </w:pPr>
            <w:r>
              <w:rPr>
                <w:rFonts w:hint="default" w:ascii="Times New Roman" w:hAnsi="Times New Roman" w:eastAsia="仿宋" w:cs="Times New Roman"/>
                <w:color w:val="auto"/>
                <w:sz w:val="24"/>
                <w:szCs w:val="24"/>
                <w:highlight w:val="none"/>
              </w:rPr>
              <w:t>1</w:t>
            </w:r>
          </w:p>
        </w:tc>
        <w:tc>
          <w:tcPr>
            <w:tcW w:w="7216" w:type="dxa"/>
            <w:noWrap w:val="0"/>
            <w:vAlign w:val="center"/>
          </w:tcPr>
          <w:p>
            <w:pPr>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是否提供能够反映申报者业绩成果、符合申报条件的材料，材料是否属实。</w:t>
            </w:r>
          </w:p>
        </w:tc>
        <w:tc>
          <w:tcPr>
            <w:tcW w:w="709" w:type="dxa"/>
            <w:noWrap w:val="0"/>
            <w:vAlign w:val="top"/>
          </w:tcPr>
          <w:p>
            <w:pPr>
              <w:jc w:val="center"/>
              <w:rPr>
                <w:rFonts w:hint="eastAsia" w:ascii="仿宋" w:hAnsi="仿宋" w:eastAsia="仿宋" w:cs="仿宋_GB2312"/>
                <w:color w:val="auto"/>
                <w:sz w:val="24"/>
                <w:szCs w:val="24"/>
                <w:highlight w:val="none"/>
              </w:rPr>
            </w:pPr>
          </w:p>
        </w:tc>
      </w:tr>
    </w:tbl>
    <w:tbl>
      <w:tblPr>
        <w:tblStyle w:val="6"/>
        <w:tblpPr w:leftFromText="180" w:rightFromText="180" w:vertAnchor="text" w:horzAnchor="page" w:tblpX="669" w:tblpY="319"/>
        <w:tblOverlap w:val="never"/>
        <w:tblW w:w="10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0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453" w:type="dxa"/>
            <w:noWrap w:val="0"/>
            <w:vAlign w:val="center"/>
          </w:tcPr>
          <w:p>
            <w:pPr>
              <w:adjustRightInd w:val="0"/>
              <w:snapToGrid w:val="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申报人声明</w:t>
            </w:r>
          </w:p>
        </w:tc>
        <w:tc>
          <w:tcPr>
            <w:tcW w:w="10347" w:type="dxa"/>
            <w:noWrap w:val="0"/>
            <w:vAlign w:val="top"/>
          </w:tcPr>
          <w:p>
            <w:pPr>
              <w:adjustRightInd w:val="0"/>
              <w:snapToGrid w:val="0"/>
              <w:ind w:firstLine="560" w:firstLineChars="200"/>
              <w:jc w:val="left"/>
              <w:rPr>
                <w:rFonts w:hint="eastAsia" w:ascii="仿宋_GB2312" w:hAnsi="仿宋" w:eastAsia="仿宋_GB2312" w:cs="仿宋_GB2312"/>
                <w:color w:val="auto"/>
                <w:sz w:val="28"/>
                <w:szCs w:val="28"/>
                <w:highlight w:val="none"/>
              </w:rPr>
            </w:pPr>
            <w:r>
              <w:rPr>
                <w:rFonts w:hint="eastAsia" w:ascii="仿宋_GB2312" w:hAnsi="仿宋" w:eastAsia="仿宋_GB2312" w:cs="仿宋_GB2312"/>
                <w:color w:val="auto"/>
                <w:sz w:val="28"/>
                <w:szCs w:val="28"/>
                <w:highlight w:val="none"/>
              </w:rPr>
              <w:t>本人已认真阅读并理解</w:t>
            </w:r>
            <w:r>
              <w:rPr>
                <w:rFonts w:hint="eastAsia" w:ascii="仿宋_GB2312" w:hAnsi="仿宋" w:eastAsia="仿宋_GB2312" w:cs="仿宋_GB2312"/>
                <w:color w:val="auto"/>
                <w:sz w:val="28"/>
                <w:szCs w:val="28"/>
                <w:highlight w:val="none"/>
                <w:lang w:val="en-US" w:eastAsia="zh-CN"/>
              </w:rPr>
              <w:t>广东省工艺美术专业人员</w:t>
            </w:r>
            <w:r>
              <w:rPr>
                <w:rFonts w:hint="eastAsia" w:ascii="仿宋_GB2312" w:hAnsi="仿宋" w:eastAsia="仿宋_GB2312" w:cs="仿宋_GB2312"/>
                <w:color w:val="auto"/>
                <w:sz w:val="28"/>
                <w:szCs w:val="28"/>
                <w:highlight w:val="none"/>
              </w:rPr>
              <w:t>职称申报相关规定，并承诺所提供申报材料真实正确，因提供有关信息、证件不真实或违反有关规定造成的后果，责任自负，并按相关规定接受相应处罚。</w:t>
            </w:r>
          </w:p>
          <w:p>
            <w:pPr>
              <w:adjustRightInd w:val="0"/>
              <w:snapToGrid w:val="0"/>
              <w:jc w:val="left"/>
              <w:rPr>
                <w:rFonts w:hint="eastAsia" w:ascii="仿宋_GB2312" w:hAnsi="仿宋" w:eastAsia="仿宋_GB2312" w:cs="仿宋_GB2312"/>
                <w:color w:val="auto"/>
                <w:sz w:val="28"/>
                <w:szCs w:val="28"/>
                <w:highlight w:val="none"/>
              </w:rPr>
            </w:pPr>
          </w:p>
          <w:p>
            <w:pPr>
              <w:adjustRightInd w:val="0"/>
              <w:snapToGrid w:val="0"/>
              <w:jc w:val="left"/>
              <w:rPr>
                <w:rFonts w:hint="eastAsia" w:ascii="仿宋_GB2312" w:hAnsi="仿宋" w:eastAsia="仿宋_GB2312" w:cs="仿宋_GB2312"/>
                <w:color w:val="auto"/>
                <w:sz w:val="28"/>
                <w:szCs w:val="28"/>
                <w:highlight w:val="none"/>
              </w:rPr>
            </w:pPr>
          </w:p>
          <w:p>
            <w:pPr>
              <w:adjustRightInd w:val="0"/>
              <w:snapToGrid w:val="0"/>
              <w:jc w:val="left"/>
              <w:rPr>
                <w:rFonts w:hint="eastAsia" w:ascii="仿宋_GB2312" w:hAnsi="仿宋" w:eastAsia="仿宋_GB2312" w:cs="仿宋_GB2312"/>
                <w:color w:val="auto"/>
                <w:sz w:val="28"/>
                <w:szCs w:val="28"/>
                <w:highlight w:val="none"/>
              </w:rPr>
            </w:pPr>
            <w:r>
              <w:rPr>
                <w:rFonts w:hint="eastAsia" w:ascii="仿宋_GB2312" w:hAnsi="仿宋" w:eastAsia="仿宋_GB2312" w:cs="仿宋_GB2312"/>
                <w:color w:val="auto"/>
                <w:sz w:val="28"/>
                <w:szCs w:val="28"/>
                <w:highlight w:val="none"/>
              </w:rPr>
              <w:t xml:space="preserve">                           申报人：        </w:t>
            </w:r>
            <w:r>
              <w:rPr>
                <w:rFonts w:hint="eastAsia" w:ascii="仿宋_GB2312" w:hAnsi="仿宋" w:eastAsia="仿宋_GB2312" w:cs="仿宋_GB2312"/>
                <w:color w:val="auto"/>
                <w:sz w:val="28"/>
                <w:szCs w:val="28"/>
                <w:highlight w:val="none"/>
                <w:lang w:val="en-US" w:eastAsia="zh-CN"/>
              </w:rPr>
              <w:t xml:space="preserve">    </w:t>
            </w:r>
            <w:r>
              <w:rPr>
                <w:rFonts w:hint="eastAsia" w:ascii="仿宋_GB2312" w:hAnsi="仿宋" w:eastAsia="仿宋_GB2312" w:cs="仿宋_GB2312"/>
                <w:color w:val="auto"/>
                <w:sz w:val="28"/>
                <w:szCs w:val="28"/>
                <w:highlight w:val="none"/>
              </w:rPr>
              <w:t xml:space="preserve">  申报日期：</w:t>
            </w:r>
          </w:p>
          <w:p>
            <w:pPr>
              <w:adjustRightInd w:val="0"/>
              <w:snapToGrid w:val="0"/>
              <w:jc w:val="left"/>
              <w:rPr>
                <w:rFonts w:hint="eastAsia" w:ascii="仿宋_GB2312" w:hAnsi="仿宋" w:eastAsia="仿宋_GB2312" w:cs="仿宋_GB2312"/>
                <w:color w:val="auto"/>
                <w:sz w:val="28"/>
                <w:szCs w:val="28"/>
                <w:highlight w:val="none"/>
              </w:rPr>
            </w:pPr>
          </w:p>
        </w:tc>
      </w:tr>
    </w:tbl>
    <w:p>
      <w:pPr>
        <w:adjustRightInd w:val="0"/>
        <w:snapToGrid w:val="0"/>
        <w:ind w:right="-1153" w:rightChars="-549"/>
        <w:jc w:val="both"/>
        <w:rPr>
          <w:rFonts w:hint="eastAsia" w:ascii="仿宋_GB2312" w:hAnsi="仿宋" w:eastAsia="仿宋_GB2312" w:cs="仿宋_GB2312"/>
          <w:color w:val="auto"/>
          <w:sz w:val="28"/>
          <w:szCs w:val="28"/>
          <w:highlight w:val="none"/>
          <w:lang w:val="en-US" w:eastAsia="zh-CN"/>
        </w:rPr>
      </w:pPr>
    </w:p>
    <w:p>
      <w:pPr>
        <w:adjustRightInd w:val="0"/>
        <w:snapToGrid w:val="0"/>
        <w:ind w:left="-1260" w:leftChars="-600" w:right="-1153" w:rightChars="-549" w:firstLine="0" w:firstLineChars="0"/>
        <w:jc w:val="both"/>
        <w:rPr>
          <w:rFonts w:hint="eastAsia" w:ascii="仿宋_GB2312" w:hAnsi="仿宋" w:eastAsia="仿宋_GB2312" w:cs="仿宋_GB2312"/>
          <w:color w:val="auto"/>
          <w:sz w:val="28"/>
          <w:szCs w:val="28"/>
          <w:highlight w:val="none"/>
          <w:lang w:val="en-US" w:eastAsia="zh-CN"/>
        </w:rPr>
      </w:pPr>
      <w:r>
        <w:rPr>
          <w:rFonts w:hint="eastAsia" w:ascii="仿宋_GB2312" w:hAnsi="仿宋" w:eastAsia="仿宋_GB2312" w:cs="仿宋_GB2312"/>
          <w:color w:val="auto"/>
          <w:sz w:val="28"/>
          <w:szCs w:val="28"/>
          <w:highlight w:val="none"/>
          <w:lang w:val="en-US" w:eastAsia="zh-CN"/>
        </w:rPr>
        <w:t>备注：1.申报人请</w:t>
      </w:r>
      <w:r>
        <w:rPr>
          <w:rFonts w:hint="default" w:ascii="仿宋_GB2312" w:hAnsi="仿宋" w:eastAsia="仿宋_GB2312" w:cs="仿宋_GB2312"/>
          <w:color w:val="auto"/>
          <w:sz w:val="28"/>
          <w:szCs w:val="28"/>
          <w:highlight w:val="none"/>
          <w:lang w:val="en-US" w:eastAsia="zh-CN"/>
        </w:rPr>
        <w:t>按要求填写并提交相关证明材料原件及复印件。必填栏目不得留有空白，文字表述清楚，材料必须真实可靠</w:t>
      </w:r>
      <w:r>
        <w:rPr>
          <w:rFonts w:hint="eastAsia" w:ascii="仿宋_GB2312" w:hAnsi="仿宋" w:eastAsia="仿宋_GB2312" w:cs="仿宋_GB2312"/>
          <w:color w:val="auto"/>
          <w:sz w:val="28"/>
          <w:szCs w:val="28"/>
          <w:highlight w:val="none"/>
          <w:lang w:val="en-US" w:eastAsia="zh-CN"/>
        </w:rPr>
        <w:t>。</w:t>
      </w:r>
    </w:p>
    <w:p>
      <w:pPr>
        <w:adjustRightInd w:val="0"/>
        <w:snapToGrid w:val="0"/>
        <w:ind w:left="-1260" w:leftChars="-600" w:right="-1153" w:rightChars="-549" w:firstLine="840" w:firstLineChars="300"/>
        <w:jc w:val="both"/>
      </w:pPr>
      <w:r>
        <w:rPr>
          <w:rFonts w:hint="eastAsia" w:ascii="仿宋_GB2312" w:hAnsi="仿宋" w:eastAsia="仿宋_GB2312" w:cs="仿宋_GB2312"/>
          <w:color w:val="auto"/>
          <w:sz w:val="28"/>
          <w:szCs w:val="28"/>
          <w:highlight w:val="none"/>
          <w:lang w:val="en-US" w:eastAsia="zh-CN"/>
        </w:rPr>
        <w:t>2.</w:t>
      </w:r>
      <w:r>
        <w:rPr>
          <w:rFonts w:hint="default" w:ascii="仿宋_GB2312" w:hAnsi="仿宋" w:eastAsia="仿宋_GB2312" w:cs="仿宋_GB2312"/>
          <w:color w:val="auto"/>
          <w:sz w:val="28"/>
          <w:szCs w:val="28"/>
          <w:highlight w:val="none"/>
          <w:lang w:val="en-US" w:eastAsia="zh-CN"/>
        </w:rPr>
        <w:t>申报人</w:t>
      </w:r>
      <w:r>
        <w:rPr>
          <w:rFonts w:hint="eastAsia" w:ascii="仿宋_GB2312" w:hAnsi="仿宋" w:eastAsia="仿宋_GB2312" w:cs="仿宋_GB2312"/>
          <w:color w:val="auto"/>
          <w:sz w:val="28"/>
          <w:szCs w:val="28"/>
          <w:highlight w:val="none"/>
          <w:lang w:val="en-US" w:eastAsia="zh-CN"/>
        </w:rPr>
        <w:t>线下报送纸质材料时，</w:t>
      </w:r>
      <w:r>
        <w:rPr>
          <w:rFonts w:hint="default" w:ascii="仿宋_GB2312" w:hAnsi="仿宋" w:eastAsia="仿宋_GB2312" w:cs="仿宋_GB2312"/>
          <w:color w:val="auto"/>
          <w:sz w:val="28"/>
          <w:szCs w:val="28"/>
          <w:highlight w:val="none"/>
          <w:lang w:val="en-US" w:eastAsia="zh-CN"/>
        </w:rPr>
        <w:t>须准备两类材料八套表格，材料统一封装在硬</w:t>
      </w:r>
      <w:r>
        <w:rPr>
          <w:rFonts w:hint="eastAsia" w:ascii="仿宋_GB2312" w:hAnsi="仿宋" w:eastAsia="仿宋_GB2312" w:cs="仿宋_GB2312"/>
          <w:color w:val="auto"/>
          <w:sz w:val="28"/>
          <w:szCs w:val="28"/>
          <w:highlight w:val="none"/>
          <w:lang w:val="en-US" w:eastAsia="zh-CN"/>
        </w:rPr>
        <w:t>装</w:t>
      </w:r>
      <w:r>
        <w:rPr>
          <w:rFonts w:hint="default" w:ascii="仿宋_GB2312" w:hAnsi="仿宋" w:eastAsia="仿宋_GB2312" w:cs="仿宋_GB2312"/>
          <w:color w:val="auto"/>
          <w:sz w:val="28"/>
          <w:szCs w:val="28"/>
          <w:highlight w:val="none"/>
          <w:lang w:val="en-US" w:eastAsia="zh-CN"/>
        </w:rPr>
        <w:t>文件盒中</w:t>
      </w:r>
      <w:r>
        <w:rPr>
          <w:rFonts w:hint="eastAsia" w:ascii="仿宋_GB2312" w:hAnsi="仿宋" w:eastAsia="仿宋_GB2312" w:cs="仿宋_GB2312"/>
          <w:color w:val="auto"/>
          <w:sz w:val="28"/>
          <w:szCs w:val="28"/>
          <w:highlight w:val="none"/>
          <w:lang w:val="en-US" w:eastAsia="zh-CN"/>
        </w:rPr>
        <w:t>（A</w:t>
      </w:r>
      <w:r>
        <w:rPr>
          <w:rFonts w:hint="default" w:ascii="仿宋_GB2312" w:hAnsi="仿宋" w:eastAsia="仿宋_GB2312" w:cs="仿宋_GB2312"/>
          <w:color w:val="auto"/>
          <w:sz w:val="28"/>
          <w:szCs w:val="28"/>
          <w:highlight w:val="none"/>
          <w:lang w:val="en-US" w:eastAsia="zh-CN"/>
        </w:rPr>
        <w:t>4</w:t>
      </w:r>
      <w:r>
        <w:rPr>
          <w:rFonts w:hint="eastAsia" w:ascii="仿宋_GB2312" w:hAnsi="仿宋" w:eastAsia="仿宋_GB2312" w:cs="仿宋_GB2312"/>
          <w:color w:val="auto"/>
          <w:sz w:val="28"/>
          <w:szCs w:val="28"/>
          <w:highlight w:val="none"/>
          <w:lang w:val="en-US" w:eastAsia="zh-CN"/>
        </w:rPr>
        <w:t>大小）</w:t>
      </w:r>
      <w:r>
        <w:rPr>
          <w:rFonts w:hint="default" w:ascii="仿宋_GB2312" w:hAnsi="仿宋" w:eastAsia="仿宋_GB2312" w:cs="仿宋_GB2312"/>
          <w:color w:val="auto"/>
          <w:sz w:val="28"/>
          <w:szCs w:val="28"/>
          <w:highlight w:val="none"/>
          <w:lang w:val="en-US" w:eastAsia="zh-CN"/>
        </w:rPr>
        <w:t>。如材料较多，可按照基础材料、业绩成果及论文论著材料分类封装。</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E5335"/>
    <w:rsid w:val="3BEC20FE"/>
    <w:rsid w:val="61DE5335"/>
    <w:rsid w:val="75076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Body Text"/>
    <w:basedOn w:val="1"/>
    <w:qFormat/>
    <w:uiPriority w:val="1"/>
    <w:pPr>
      <w:ind w:left="114" w:firstLine="601"/>
    </w:pPr>
    <w:rPr>
      <w:rFonts w:ascii="仿宋" w:hAnsi="仿宋" w:eastAsia="仿宋" w:cs="仿宋"/>
      <w:sz w:val="30"/>
      <w:szCs w:val="30"/>
      <w:lang w:val="en-US" w:eastAsia="zh-CN" w:bidi="ar-SA"/>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2022-01-28T10:00:00Z</dcterms:created>
  <dc:creator>帆易</dc:creator>
  <cp:lastModifiedBy>帆易</cp:lastModifiedBy>
  <dcterms:modified xsi:type="dcterms:W3CDTF">2022-02-07T13:51:20Z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2052-11.1.0.11110</vt:lpwstr>
  </property>
  <property fmtid="{D5CDD505-2E9C-101B-9397-08002B2CF9AE}" pid="3" name="ICV">
    <vt:lpwstr>86F9E0ED20854CDABDDCFDBCD974842A</vt:lpwstr>
  </property>
</Properties>
</file>